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C5" w:rsidRPr="00832884" w:rsidRDefault="00985BC5" w:rsidP="00985BC5">
      <w:pPr>
        <w:spacing w:after="0" w:line="240" w:lineRule="auto"/>
        <w:ind w:left="2880" w:firstLine="720"/>
        <w:rPr>
          <w:rFonts w:ascii="NikoshBAN" w:hAnsi="NikoshBAN" w:cs="NikoshBAN"/>
          <w:b/>
          <w:color w:val="000000"/>
          <w:sz w:val="26"/>
          <w:szCs w:val="26"/>
          <w:cs/>
        </w:rPr>
      </w:pP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>গণপ্রজাতন্ত্রী বাংলাদেশ সরকার</w:t>
      </w:r>
    </w:p>
    <w:p w:rsidR="00985BC5" w:rsidRPr="00832884" w:rsidRDefault="00985BC5" w:rsidP="00985BC5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6"/>
          <w:szCs w:val="26"/>
        </w:rPr>
      </w:pP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 xml:space="preserve"> দুর্যোগ ব্যবস্থাপনা ও ত্রাণ মন্ত্রণালয়</w:t>
      </w:r>
    </w:p>
    <w:p w:rsidR="00985BC5" w:rsidRPr="00832884" w:rsidRDefault="00985BC5" w:rsidP="00985BC5">
      <w:pPr>
        <w:spacing w:after="0" w:line="240" w:lineRule="auto"/>
        <w:jc w:val="center"/>
        <w:rPr>
          <w:rFonts w:ascii="NikoshBAN" w:hAnsi="NikoshBAN" w:cs="NikoshBAN"/>
          <w:bCs/>
          <w:color w:val="000000"/>
          <w:sz w:val="26"/>
          <w:szCs w:val="26"/>
        </w:rPr>
      </w:pPr>
      <w:r w:rsidRPr="00832884">
        <w:rPr>
          <w:rFonts w:ascii="NikoshBAN" w:hAnsi="NikoshBAN" w:cs="NikoshBAN"/>
          <w:bCs/>
          <w:color w:val="000000"/>
          <w:sz w:val="26"/>
          <w:szCs w:val="26"/>
          <w:cs/>
          <w:lang w:bidi="bn-IN"/>
        </w:rPr>
        <w:t>(সমন্বয় ও সংসদ অধিশাখা)</w:t>
      </w:r>
    </w:p>
    <w:p w:rsidR="00985BC5" w:rsidRPr="00832884" w:rsidRDefault="00985BC5" w:rsidP="00985BC5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6"/>
          <w:szCs w:val="26"/>
        </w:rPr>
      </w:pP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>বাংলাদেশ সচিবালয়</w:t>
      </w:r>
      <w:r w:rsidRPr="00832884">
        <w:rPr>
          <w:rFonts w:ascii="NikoshBAN" w:hAnsi="NikoshBAN" w:cs="NikoshBAN"/>
          <w:b/>
          <w:color w:val="000000"/>
          <w:sz w:val="26"/>
          <w:szCs w:val="26"/>
        </w:rPr>
        <w:t xml:space="preserve">, </w:t>
      </w: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>ঢাকা।</w:t>
      </w:r>
    </w:p>
    <w:p w:rsidR="00985BC5" w:rsidRPr="00832884" w:rsidRDefault="00985BC5" w:rsidP="00985BC5">
      <w:pPr>
        <w:spacing w:after="0" w:line="240" w:lineRule="auto"/>
        <w:jc w:val="center"/>
        <w:rPr>
          <w:rFonts w:ascii="NikoshBAN" w:hAnsi="NikoshBAN" w:cs="NikoshBAN"/>
          <w:b/>
          <w:color w:val="000000"/>
          <w:sz w:val="26"/>
          <w:szCs w:val="26"/>
        </w:rPr>
      </w:pPr>
    </w:p>
    <w:p w:rsidR="00985BC5" w:rsidRPr="00832884" w:rsidRDefault="00985BC5" w:rsidP="00985BC5">
      <w:pPr>
        <w:pStyle w:val="CharCharChar"/>
        <w:spacing w:after="0" w:line="240" w:lineRule="auto"/>
        <w:ind w:left="720"/>
        <w:jc w:val="center"/>
        <w:rPr>
          <w:rFonts w:ascii="NikoshBAN" w:eastAsia="Nikosh" w:hAnsi="NikoshBAN" w:cs="NikoshBAN"/>
          <w:b/>
          <w:bCs/>
          <w:color w:val="000000"/>
          <w:sz w:val="26"/>
          <w:szCs w:val="26"/>
          <w:lang w:bidi="bn-BD"/>
        </w:rPr>
      </w:pP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দুর্যোগ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ব্যবস্থাপনা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BD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ও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ত্রাণ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মন্ত্রণালয়ের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সভাকক্ষে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BD"/>
        </w:rPr>
        <w:t xml:space="preserve"> 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BD"/>
        </w:rPr>
        <w:t>অনুষ্ঠেয়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BD"/>
        </w:rPr>
        <w:t>আগস্ট/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২০২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BD"/>
        </w:rPr>
        <w:t>১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মাসের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মাসিক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সমন্বয়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সভার</w:t>
      </w:r>
      <w:r w:rsidRPr="00832884">
        <w:rPr>
          <w:rFonts w:ascii="NikoshBAN" w:eastAsia="Nikosh" w:hAnsi="NikoshBAN" w:cs="NikoshBAN"/>
          <w:b/>
          <w:bCs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eastAsia="Nikosh" w:hAnsi="NikoshBAN" w:cs="NikoshBAN" w:hint="cs"/>
          <w:b/>
          <w:bCs/>
          <w:color w:val="000000"/>
          <w:sz w:val="26"/>
          <w:szCs w:val="26"/>
          <w:cs/>
          <w:lang w:bidi="bn-IN"/>
        </w:rPr>
        <w:t>কার্যপত্র</w:t>
      </w:r>
    </w:p>
    <w:p w:rsidR="00985BC5" w:rsidRPr="00832884" w:rsidRDefault="00985BC5" w:rsidP="00985BC5">
      <w:pPr>
        <w:pStyle w:val="CharCharChar"/>
        <w:spacing w:after="0" w:line="240" w:lineRule="auto"/>
        <w:ind w:left="720"/>
        <w:jc w:val="center"/>
        <w:rPr>
          <w:rFonts w:ascii="NikoshBAN" w:hAnsi="NikoshBAN" w:cs="NikoshBAN"/>
          <w:bCs/>
          <w:color w:val="000000"/>
          <w:sz w:val="26"/>
          <w:szCs w:val="26"/>
          <w:cs/>
          <w:lang w:bidi="bn-BD"/>
        </w:rPr>
      </w:pP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color w:val="000000"/>
          <w:cs/>
          <w:lang w:bidi="bn-BD"/>
        </w:rPr>
      </w:pPr>
      <w:r w:rsidRPr="00832884">
        <w:rPr>
          <w:rFonts w:ascii="NikoshBAN" w:hAnsi="NikoshBAN" w:cs="NikoshBAN"/>
          <w:color w:val="000000"/>
          <w:cs/>
        </w:rPr>
        <w:t>সভাপতি</w:t>
      </w:r>
      <w:r w:rsidRPr="00832884">
        <w:rPr>
          <w:rFonts w:ascii="NikoshBAN" w:hAnsi="NikoshBAN" w:cs="NikoshBAN"/>
          <w:color w:val="000000"/>
          <w:cs/>
        </w:rPr>
        <w:tab/>
      </w:r>
      <w:r w:rsidRPr="00832884">
        <w:rPr>
          <w:rFonts w:ascii="NikoshBAN" w:hAnsi="NikoshBAN" w:cs="NikoshBAN"/>
          <w:color w:val="000000"/>
          <w:cs/>
        </w:rPr>
        <w:tab/>
      </w:r>
      <w:r w:rsidRPr="00832884">
        <w:rPr>
          <w:rFonts w:ascii="NikoshBAN" w:hAnsi="NikoshBAN" w:cs="NikoshBAN"/>
          <w:color w:val="000000"/>
        </w:rPr>
        <w:t>:</w:t>
      </w:r>
      <w:r w:rsidRPr="00832884">
        <w:rPr>
          <w:rFonts w:ascii="NikoshBAN" w:hAnsi="NikoshBAN" w:cs="NikoshBAN"/>
          <w:color w:val="000000"/>
        </w:rPr>
        <w:tab/>
      </w:r>
      <w:r w:rsidRPr="00832884">
        <w:rPr>
          <w:rFonts w:ascii="NikoshBAN" w:hAnsi="NikoshBAN" w:cs="NikoshBAN"/>
          <w:color w:val="000000"/>
          <w:cs/>
        </w:rPr>
        <w:t>জনাব মোঃ মোহসীন</w:t>
      </w: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color w:val="000000"/>
          <w:lang w:bidi="bn-BD"/>
        </w:rPr>
      </w:pPr>
      <w:r w:rsidRPr="00832884">
        <w:rPr>
          <w:rFonts w:ascii="NikoshBAN" w:hAnsi="NikoshBAN" w:cs="NikoshBAN"/>
          <w:color w:val="000000"/>
          <w:cs/>
          <w:lang w:bidi="bn-BD"/>
        </w:rPr>
        <w:t xml:space="preserve">                                  </w:t>
      </w:r>
      <w:r w:rsidRPr="00832884">
        <w:rPr>
          <w:rFonts w:ascii="NikoshBAN" w:hAnsi="NikoshBAN" w:cs="NikoshBAN"/>
          <w:color w:val="000000"/>
          <w:cs/>
        </w:rPr>
        <w:t>সচিব, দুর্যোগ ব্যবস্থাপনা ও ত্রাণ মন্ত্রণালয়</w:t>
      </w: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color w:val="000000"/>
          <w:cs/>
          <w:lang w:bidi="bn-BD"/>
        </w:rPr>
      </w:pPr>
      <w:r w:rsidRPr="00832884">
        <w:rPr>
          <w:rFonts w:ascii="NikoshBAN" w:hAnsi="NikoshBAN" w:cs="NikoshBAN"/>
          <w:color w:val="000000"/>
          <w:cs/>
        </w:rPr>
        <w:t>স্থান</w:t>
      </w:r>
      <w:r w:rsidRPr="00832884">
        <w:rPr>
          <w:rFonts w:ascii="NikoshBAN" w:hAnsi="NikoshBAN" w:cs="NikoshBAN"/>
          <w:color w:val="000000"/>
          <w:cs/>
          <w:lang w:bidi="bn-BD"/>
        </w:rPr>
        <w:tab/>
      </w:r>
      <w:r w:rsidRPr="00832884">
        <w:rPr>
          <w:rFonts w:ascii="NikoshBAN" w:hAnsi="NikoshBAN" w:cs="NikoshBAN"/>
          <w:color w:val="000000"/>
        </w:rPr>
        <w:tab/>
        <w:t xml:space="preserve">: </w:t>
      </w:r>
      <w:r w:rsidRPr="00832884">
        <w:rPr>
          <w:rFonts w:ascii="NikoshBAN" w:hAnsi="NikoshBAN" w:cs="NikoshBAN"/>
          <w:color w:val="000000"/>
        </w:rPr>
        <w:tab/>
      </w:r>
      <w:r w:rsidRPr="00832884">
        <w:rPr>
          <w:rFonts w:ascii="NikoshBAN" w:hAnsi="NikoshBAN" w:cs="NikoshBAN"/>
          <w:color w:val="000000"/>
          <w:cs/>
          <w:lang w:bidi="bn-BD"/>
        </w:rPr>
        <w:t>সম্মেলন</w:t>
      </w:r>
      <w:r w:rsidRPr="00832884">
        <w:rPr>
          <w:rFonts w:ascii="NikoshBAN" w:hAnsi="NikoshBAN" w:cs="NikoshBAN" w:hint="cs"/>
          <w:color w:val="000000"/>
          <w:cs/>
          <w:lang w:bidi="bn-BD"/>
        </w:rPr>
        <w:t xml:space="preserve"> কক্ষ</w:t>
      </w:r>
      <w:r w:rsidRPr="00832884">
        <w:rPr>
          <w:rFonts w:ascii="NikoshBAN" w:hAnsi="NikoshBAN" w:cs="NikoshBAN"/>
          <w:color w:val="000000"/>
          <w:cs/>
        </w:rPr>
        <w:t>, দুর্যোগ ব্যবস্থাপনা</w:t>
      </w:r>
      <w:r w:rsidRPr="00832884">
        <w:rPr>
          <w:rFonts w:ascii="NikoshBAN" w:hAnsi="NikoshBAN" w:cs="NikoshBAN"/>
          <w:color w:val="000000"/>
          <w:cs/>
          <w:lang w:bidi="bn-BD"/>
        </w:rPr>
        <w:t xml:space="preserve"> ও ত্রাণ</w:t>
      </w:r>
      <w:r w:rsidRPr="00832884">
        <w:rPr>
          <w:rFonts w:ascii="NikoshBAN" w:hAnsi="NikoshBAN" w:cs="NikoshBAN"/>
          <w:color w:val="000000"/>
          <w:cs/>
        </w:rPr>
        <w:t xml:space="preserve"> মন্ত্রণালয়</w:t>
      </w: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color w:val="000000"/>
          <w:cs/>
          <w:lang w:bidi="bn-BD"/>
        </w:rPr>
      </w:pPr>
      <w:r w:rsidRPr="00832884">
        <w:rPr>
          <w:rFonts w:ascii="NikoshBAN" w:hAnsi="NikoshBAN" w:cs="NikoshBAN"/>
          <w:color w:val="000000"/>
          <w:cs/>
        </w:rPr>
        <w:t>সময়</w:t>
      </w:r>
      <w:r w:rsidRPr="00832884">
        <w:rPr>
          <w:rFonts w:ascii="NikoshBAN" w:hAnsi="NikoshBAN" w:cs="NikoshBAN"/>
          <w:color w:val="000000"/>
        </w:rPr>
        <w:tab/>
      </w:r>
      <w:r w:rsidRPr="00832884">
        <w:rPr>
          <w:rFonts w:ascii="NikoshBAN" w:hAnsi="NikoshBAN" w:cs="NikoshBAN"/>
          <w:color w:val="000000"/>
          <w:cs/>
          <w:lang w:bidi="bn-BD"/>
        </w:rPr>
        <w:tab/>
      </w:r>
      <w:r w:rsidRPr="00832884">
        <w:rPr>
          <w:rFonts w:ascii="NikoshBAN" w:hAnsi="NikoshBAN" w:cs="NikoshBAN"/>
          <w:color w:val="000000"/>
        </w:rPr>
        <w:t>:</w:t>
      </w:r>
      <w:r w:rsidRPr="00832884">
        <w:rPr>
          <w:rFonts w:ascii="NikoshBAN" w:hAnsi="NikoshBAN" w:cs="NikoshBAN"/>
          <w:color w:val="000000"/>
        </w:rPr>
        <w:tab/>
      </w:r>
      <w:r w:rsidRPr="00832884">
        <w:rPr>
          <w:rFonts w:ascii="NikoshBAN" w:hAnsi="NikoshBAN" w:cs="NikoshBAN"/>
          <w:color w:val="000000"/>
          <w:cs/>
          <w:lang w:bidi="bn-BD"/>
        </w:rPr>
        <w:t>সকাল</w:t>
      </w:r>
      <w:r w:rsidRPr="00832884">
        <w:rPr>
          <w:rFonts w:ascii="NikoshBAN" w:hAnsi="NikoshBAN" w:cs="NikoshBAN" w:hint="cs"/>
          <w:color w:val="000000"/>
          <w:cs/>
          <w:lang w:bidi="bn-BD"/>
        </w:rPr>
        <w:t xml:space="preserve"> ৯</w:t>
      </w:r>
      <w:r w:rsidRPr="00832884">
        <w:rPr>
          <w:rFonts w:ascii="NikoshBAN" w:hAnsi="NikoshBAN" w:cs="NikoshBAN"/>
          <w:color w:val="000000"/>
          <w:cs/>
          <w:lang w:bidi="bn-BD"/>
        </w:rPr>
        <w:t>.৩০</w:t>
      </w:r>
      <w:r w:rsidRPr="00832884">
        <w:rPr>
          <w:rFonts w:ascii="NikoshBAN" w:hAnsi="NikoshBAN" w:cs="NikoshBAN"/>
          <w:color w:val="000000"/>
          <w:cs/>
        </w:rPr>
        <w:t xml:space="preserve"> </w:t>
      </w:r>
      <w:r w:rsidRPr="00832884">
        <w:rPr>
          <w:rFonts w:ascii="NikoshBAN" w:hAnsi="NikoshBAN" w:cs="NikoshBAN" w:hint="cs"/>
          <w:color w:val="000000"/>
          <w:cs/>
          <w:lang w:bidi="bn-BD"/>
        </w:rPr>
        <w:t>ঘ</w:t>
      </w:r>
      <w:r w:rsidRPr="00832884">
        <w:rPr>
          <w:rFonts w:ascii="NikoshBAN" w:hAnsi="NikoshBAN" w:cs="NikoshBAN"/>
          <w:color w:val="000000"/>
          <w:cs/>
        </w:rPr>
        <w:t>টিকা</w:t>
      </w:r>
      <w:r w:rsidRPr="00832884">
        <w:rPr>
          <w:rFonts w:ascii="NikoshBAN" w:hAnsi="NikoshBAN" w:cs="NikoshBAN" w:hint="cs"/>
          <w:color w:val="000000"/>
          <w:cs/>
          <w:lang w:bidi="bn-BD"/>
        </w:rPr>
        <w:t>য়</w:t>
      </w: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b/>
          <w:color w:val="000000"/>
          <w:lang w:bidi="bn-BD"/>
        </w:rPr>
      </w:pPr>
      <w:r w:rsidRPr="00832884">
        <w:rPr>
          <w:rFonts w:ascii="NikoshBAN" w:hAnsi="NikoshBAN" w:cs="NikoshBAN"/>
          <w:color w:val="000000"/>
          <w:cs/>
        </w:rPr>
        <w:t>তারিখ</w:t>
      </w:r>
      <w:r w:rsidRPr="00832884">
        <w:rPr>
          <w:rFonts w:ascii="NikoshBAN" w:hAnsi="NikoshBAN" w:cs="NikoshBAN"/>
          <w:color w:val="000000"/>
          <w:cs/>
        </w:rPr>
        <w:tab/>
      </w:r>
      <w:r w:rsidRPr="00832884">
        <w:rPr>
          <w:rFonts w:ascii="NikoshBAN" w:hAnsi="NikoshBAN" w:cs="NikoshBAN"/>
          <w:color w:val="000000"/>
        </w:rPr>
        <w:tab/>
        <w:t>:</w:t>
      </w:r>
      <w:r w:rsidRPr="00832884">
        <w:rPr>
          <w:rFonts w:ascii="NikoshBAN" w:hAnsi="NikoshBAN" w:cs="NikoshBAN"/>
          <w:color w:val="000000"/>
        </w:rPr>
        <w:tab/>
      </w:r>
      <w:r w:rsidRPr="00832884">
        <w:rPr>
          <w:rFonts w:ascii="NikoshBAN" w:hAnsi="NikoshBAN" w:cs="NikoshBAN" w:hint="cs"/>
          <w:color w:val="000000"/>
          <w:cs/>
          <w:lang w:bidi="bn-BD"/>
        </w:rPr>
        <w:t>৮ আগস্ট</w:t>
      </w:r>
      <w:r w:rsidRPr="00832884">
        <w:rPr>
          <w:rFonts w:ascii="NikoshBAN" w:hAnsi="NikoshBAN" w:cs="NikoshBAN"/>
          <w:color w:val="000000"/>
        </w:rPr>
        <w:t xml:space="preserve"> </w:t>
      </w:r>
      <w:r w:rsidRPr="00832884">
        <w:rPr>
          <w:rFonts w:ascii="NikoshBAN" w:hAnsi="NikoshBAN" w:cs="NikoshBAN"/>
          <w:color w:val="000000"/>
          <w:cs/>
        </w:rPr>
        <w:t>২০২</w:t>
      </w:r>
      <w:r w:rsidRPr="00832884">
        <w:rPr>
          <w:rFonts w:ascii="NikoshBAN" w:hAnsi="NikoshBAN" w:cs="NikoshBAN" w:hint="cs"/>
          <w:color w:val="000000"/>
          <w:cs/>
          <w:lang w:bidi="bn-BD"/>
        </w:rPr>
        <w:t>১</w:t>
      </w:r>
    </w:p>
    <w:p w:rsidR="00985BC5" w:rsidRPr="00832884" w:rsidRDefault="00985BC5" w:rsidP="00985BC5">
      <w:pPr>
        <w:pStyle w:val="ListBullet2"/>
        <w:numPr>
          <w:ilvl w:val="0"/>
          <w:numId w:val="0"/>
        </w:numPr>
        <w:ind w:left="1440"/>
        <w:rPr>
          <w:rFonts w:ascii="NikoshBAN" w:hAnsi="NikoshBAN" w:cs="NikoshBAN"/>
          <w:color w:val="000000"/>
        </w:rPr>
      </w:pPr>
      <w:r w:rsidRPr="00832884">
        <w:rPr>
          <w:rFonts w:ascii="NikoshBAN" w:hAnsi="NikoshBAN" w:cs="NikoshBAN"/>
          <w:color w:val="000000"/>
          <w:cs/>
        </w:rPr>
        <w:tab/>
      </w:r>
    </w:p>
    <w:p w:rsidR="00985BC5" w:rsidRPr="00832884" w:rsidRDefault="00985BC5" w:rsidP="00985BC5">
      <w:pPr>
        <w:tabs>
          <w:tab w:val="left" w:pos="1080"/>
          <w:tab w:val="left" w:pos="6495"/>
        </w:tabs>
        <w:spacing w:line="240" w:lineRule="auto"/>
        <w:rPr>
          <w:rFonts w:ascii="NikoshBAN" w:hAnsi="NikoshBAN" w:cs="NikoshBAN"/>
          <w:color w:val="000000"/>
          <w:sz w:val="26"/>
          <w:szCs w:val="26"/>
          <w:rtl/>
          <w:cs/>
        </w:rPr>
      </w:pP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>১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hi-IN"/>
        </w:rPr>
        <w:t xml:space="preserve">। 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গত সভার কার্যবিবরণী অনুমোদনঃ </w:t>
      </w:r>
      <w:r w:rsidRPr="00832884">
        <w:rPr>
          <w:rFonts w:ascii="NikoshBAN" w:hAnsi="NikoshBAN" w:cs="NikoshBAN"/>
          <w:color w:val="000000"/>
          <w:sz w:val="26"/>
          <w:szCs w:val="26"/>
        </w:rPr>
        <w:tab/>
      </w:r>
    </w:p>
    <w:p w:rsidR="00985BC5" w:rsidRPr="00832884" w:rsidRDefault="00985BC5" w:rsidP="00985BC5">
      <w:pPr>
        <w:tabs>
          <w:tab w:val="left" w:pos="1080"/>
          <w:tab w:val="left" w:pos="6495"/>
        </w:tabs>
        <w:spacing w:line="240" w:lineRule="auto"/>
        <w:rPr>
          <w:rFonts w:ascii="NikoshBAN" w:hAnsi="NikoshBAN" w:cs="NikoshBAN"/>
          <w:b/>
          <w:color w:val="000000"/>
          <w:sz w:val="26"/>
          <w:szCs w:val="26"/>
          <w:rtl/>
          <w:cs/>
        </w:rPr>
      </w:pP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ab/>
        <w:t xml:space="preserve">গত 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</w:rPr>
        <w:t>১৫ জুলাই</w:t>
      </w:r>
      <w:r w:rsidRPr="00832884">
        <w:rPr>
          <w:rFonts w:ascii="NikoshBAN" w:hAnsi="NikoshBAN" w:cs="NikoshBAN" w:hint="cs"/>
          <w:color w:val="000000"/>
          <w:sz w:val="26"/>
          <w:szCs w:val="26"/>
          <w:rtl/>
          <w:cs/>
        </w:rPr>
        <w:t xml:space="preserve"> 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>২০২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  <w:lang w:bidi="bn-IN"/>
        </w:rPr>
        <w:t>১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 তারিখে অনুষ্ঠিত মাসিক সমন্বয় সভার কার্যবিবরণী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</w:rPr>
        <w:t>র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  <w:lang w:bidi="bn-IN"/>
        </w:rPr>
        <w:t>হার্ড কপি এবং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</w:rPr>
        <w:t xml:space="preserve"> সফটকপি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  <w:lang w:bidi="bn-IN"/>
        </w:rPr>
        <w:t xml:space="preserve"> 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>ই-মেইলে সংশ্লিষ্ট সকলের নিকট প্রেরণ করা হয়েছে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hi-IN"/>
        </w:rPr>
        <w:t xml:space="preserve">। 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>কার্যবিবরণীটি অদ্যকার সভায় প্রয়োজনীয় সংশোধনীসহ (যদি থাকে) অনুমোদন</w:t>
      </w:r>
      <w:r w:rsidRPr="00832884">
        <w:rPr>
          <w:rFonts w:ascii="NikoshBAN" w:hAnsi="NikoshBAN" w:cs="NikoshBAN"/>
          <w:color w:val="000000"/>
          <w:sz w:val="26"/>
          <w:szCs w:val="26"/>
        </w:rPr>
        <w:t>/</w:t>
      </w:r>
      <w:r w:rsidRPr="00832884">
        <w:rPr>
          <w:rFonts w:ascii="NikoshBAN" w:hAnsi="NikoshBAN" w:cs="NikoshBAN" w:hint="cs"/>
          <w:color w:val="000000"/>
          <w:sz w:val="26"/>
          <w:szCs w:val="26"/>
          <w:cs/>
          <w:lang w:bidi="bn-IN"/>
        </w:rPr>
        <w:t>দৃঢ়ীকরণ</w:t>
      </w:r>
      <w:r w:rsidRPr="00832884">
        <w:rPr>
          <w:rFonts w:ascii="NikoshBAN" w:hAnsi="NikoshBAN" w:cs="NikoshBAN"/>
          <w:color w:val="000000"/>
          <w:sz w:val="26"/>
          <w:szCs w:val="26"/>
          <w:cs/>
          <w:lang w:bidi="bn-IN"/>
        </w:rPr>
        <w:t xml:space="preserve"> করা যেতে পারে।</w:t>
      </w:r>
    </w:p>
    <w:p w:rsidR="00985BC5" w:rsidRPr="00832884" w:rsidRDefault="00985BC5" w:rsidP="00985BC5">
      <w:pPr>
        <w:spacing w:line="240" w:lineRule="auto"/>
        <w:rPr>
          <w:rFonts w:ascii="NikoshBAN" w:hAnsi="NikoshBAN" w:cs="NikoshBAN"/>
          <w:color w:val="000000"/>
          <w:sz w:val="26"/>
          <w:szCs w:val="26"/>
          <w:rtl/>
          <w:cs/>
        </w:rPr>
      </w:pP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>২</w:t>
      </w: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hi-IN"/>
        </w:rPr>
        <w:t>।</w:t>
      </w:r>
      <w:r w:rsidRPr="00832884">
        <w:rPr>
          <w:rFonts w:ascii="NikoshBAN" w:hAnsi="NikoshBAN" w:cs="NikoshBAN"/>
          <w:b/>
          <w:color w:val="000000"/>
          <w:sz w:val="26"/>
          <w:szCs w:val="26"/>
          <w:cs/>
          <w:lang w:bidi="bn-IN"/>
        </w:rPr>
        <w:t xml:space="preserve">   গত সভার সিদ্ধান্তসমূহ বাস্তবায়ন অগ্রগতি পর্যালোচনা: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780"/>
        <w:gridCol w:w="450"/>
        <w:gridCol w:w="3240"/>
      </w:tblGrid>
      <w:tr w:rsidR="00985BC5" w:rsidRPr="00832884" w:rsidTr="00426071">
        <w:trPr>
          <w:trHeight w:val="350"/>
        </w:trPr>
        <w:tc>
          <w:tcPr>
            <w:tcW w:w="540" w:type="dxa"/>
          </w:tcPr>
          <w:p w:rsidR="00985BC5" w:rsidRPr="00832884" w:rsidRDefault="00985BC5" w:rsidP="00985BC5">
            <w:pPr>
              <w:pStyle w:val="ListBullet2"/>
              <w:rPr>
                <w:rFonts w:ascii="NikoshBAN" w:hAnsi="NikoshBAN" w:cs="NikoshBAN"/>
                <w:color w:val="000000"/>
              </w:rPr>
            </w:pPr>
            <w:r w:rsidRPr="00832884">
              <w:rPr>
                <w:rFonts w:ascii="NikoshBAN" w:hAnsi="NikoshBAN" w:cs="NikoshBAN"/>
                <w:color w:val="000000"/>
                <w:cs/>
              </w:rPr>
              <w:t>ক্র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ListBullet2"/>
              <w:ind w:left="0"/>
              <w:rPr>
                <w:rFonts w:ascii="NikoshBAN" w:hAnsi="NikoshBAN" w:cs="NikoshBAN"/>
                <w:color w:val="000000"/>
              </w:rPr>
            </w:pPr>
            <w:r w:rsidRPr="00832884">
              <w:rPr>
                <w:rFonts w:ascii="NikoshBAN" w:hAnsi="NikoshBAN" w:cs="NikoshBAN"/>
                <w:color w:val="000000"/>
                <w:cs/>
              </w:rPr>
              <w:t>বি     বিষয়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ListBullet2"/>
              <w:numPr>
                <w:ilvl w:val="0"/>
                <w:numId w:val="0"/>
              </w:numPr>
              <w:ind w:left="1080"/>
              <w:rPr>
                <w:rFonts w:ascii="NikoshBAN" w:hAnsi="NikoshBAN" w:cs="NikoshBAN"/>
                <w:color w:val="000000"/>
              </w:rPr>
            </w:pPr>
            <w:r w:rsidRPr="00832884">
              <w:rPr>
                <w:rFonts w:ascii="NikoshBAN" w:hAnsi="NikoshBAN" w:cs="NikoshBAN"/>
                <w:color w:val="000000"/>
                <w:cs/>
              </w:rPr>
              <w:t>গত সভার সিদ্ধান্ত/আলোচনা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ListBullet2"/>
              <w:ind w:left="0"/>
              <w:rPr>
                <w:rFonts w:ascii="NikoshBAN" w:hAnsi="NikoshBAN" w:cs="NikoshBAN"/>
                <w:color w:val="000000"/>
              </w:rPr>
            </w:pPr>
            <w:r w:rsidRPr="00832884">
              <w:rPr>
                <w:rFonts w:ascii="NikoshBAN" w:hAnsi="NikoshBAN" w:cs="NikoshBAN"/>
                <w:color w:val="000000"/>
                <w:cs/>
              </w:rPr>
              <w:t xml:space="preserve">      বাস্তবায়ন অগ্রগতি</w:t>
            </w:r>
          </w:p>
        </w:tc>
      </w:tr>
      <w:tr w:rsidR="00985BC5" w:rsidRPr="00832884" w:rsidTr="00426071">
        <w:trPr>
          <w:trHeight w:val="97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Calibri" w:hAnsi="Calibri" w:cs="Times New Roman"/>
                <w:color w:val="000000"/>
                <w:sz w:val="26"/>
                <w:szCs w:val="26"/>
                <w:lang w:bidi="bn-BD"/>
              </w:rPr>
              <w:br w:type="page"/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1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পেন্ডিং </w:t>
            </w:r>
            <w:r w:rsidRPr="00832884">
              <w:rPr>
                <w:rFonts w:ascii="NikoshBAN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বিষয়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সংক্রান্ত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1"/>
              <w:spacing w:after="0" w:line="240" w:lineRule="auto"/>
              <w:jc w:val="both"/>
              <w:rPr>
                <w:rFonts w:ascii="NikoshBAN" w:eastAsia="PMingLiU" w:hAnsi="NikoshBAN" w:cs="NikoshBAN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PMingLiU" w:hAnsi="NikoshBAN" w:cs="NikoshBAN" w:hint="cs"/>
                <w:color w:val="000000"/>
                <w:sz w:val="26"/>
                <w:szCs w:val="26"/>
                <w:cs/>
                <w:lang w:bidi="bn-BD"/>
              </w:rPr>
              <w:t>১. পেন্ডিং চিঠিসমূহ দ্রুত নিষ্পত্তিসহ পেন্ডিং তালিকা যাচাই করতে হবে।</w:t>
            </w:r>
          </w:p>
          <w:p w:rsidR="00985BC5" w:rsidRPr="00832884" w:rsidRDefault="00985BC5" w:rsidP="00985BC5">
            <w:pPr>
              <w:pStyle w:val="CharCharChar1"/>
              <w:spacing w:after="0" w:line="240" w:lineRule="auto"/>
              <w:jc w:val="both"/>
              <w:rPr>
                <w:rFonts w:ascii="NikoshBAN" w:eastAsia="PMingLiU" w:hAnsi="NikoshBAN" w:cs="NikoshBAN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PMingLiU" w:hAnsi="NikoshBAN" w:cs="NikoshBAN" w:hint="cs"/>
                <w:color w:val="000000"/>
                <w:sz w:val="26"/>
                <w:szCs w:val="26"/>
                <w:cs/>
                <w:lang w:bidi="bn-BD"/>
              </w:rPr>
              <w:t>২. পেন্ডিং তালিকা সুনির্দিষ্ট হতে হবে এবং তা নির্ধারিত ছক অনুযায়ী পরবর্তী সভায় উপস্থাপন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1"/>
              <w:spacing w:after="0" w:line="240" w:lineRule="auto"/>
              <w:jc w:val="both"/>
              <w:rPr>
                <w:rFonts w:ascii="NikoshBAN" w:eastAsia="PMingLiU" w:hAnsi="NikoshBAN" w:cs="NikoshBAN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PMingLiU" w:hAnsi="NikoshBAN" w:cs="NikoshBAN"/>
                <w:color w:val="000000"/>
                <w:sz w:val="26"/>
                <w:szCs w:val="26"/>
                <w:cs/>
                <w:lang w:bidi="bn-BD"/>
              </w:rPr>
              <w:t>পেন্ডিং বিষয়ের তালিকা পরিশিষ্ট-ক-তে দেখানো হলো।</w:t>
            </w:r>
          </w:p>
        </w:tc>
      </w:tr>
      <w:tr w:rsidR="00985BC5" w:rsidRPr="00832884" w:rsidTr="00426071">
        <w:trPr>
          <w:trHeight w:val="97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lang w:bidi="bn-BD"/>
              </w:rPr>
              <w:t>2</w:t>
            </w:r>
            <w:r w:rsidRPr="00832884"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প্রশিক্ষণ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১.</w:t>
            </w: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BD"/>
              </w:rPr>
              <w:t>কোভিড</w:t>
            </w:r>
            <w:r w:rsidRPr="00832884">
              <w:rPr>
                <w:rFonts w:ascii="Nikosh" w:hAnsi="Nikosh" w:cs="Nikosh"/>
                <w:sz w:val="26"/>
                <w:szCs w:val="26"/>
                <w:lang w:bidi="bn-BD"/>
              </w:rPr>
              <w:t>-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BD"/>
              </w:rPr>
              <w:t xml:space="preserve">১৯ জনিত   বিধিনিষেধ অনুসরণ পূর্বক </w:t>
            </w:r>
            <w:r w:rsidRPr="00832884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প্রশিক্ষণ প্রদান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right="12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>২. বিভিন্ন শাখা/অধিশাখা কর্তৃক গৃহীত প্রশিক্ষণ/কর্মশালার তথ্য প্রশিক্ষণ শাখাকে লিখিতভাবে অবহিত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2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১.  কোভিড-১৯  বিধিনিষেধ অনুসরনপূর্বক  প্রশিক্ষণ প্রদান করা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right="12"/>
              <w:rPr>
                <w:rFonts w:ascii="Nikosh" w:eastAsia="Nikosh" w:hAnsi="Nikosh" w:cs="Nikosh"/>
                <w:b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২. বিভিন্ন শাখা/অধিশাখা কর্তৃক গৃহীত প্রশিক্ষণ/কর্মশালার তথ্য প্রশিক্ষণ শাখাকে লিখিতভাবে অবহিত করা</w:t>
            </w:r>
            <w:r w:rsidRPr="00832884">
              <w:rPr>
                <w:rFonts w:ascii="Nikosh" w:eastAsia="Nikosh" w:hAnsi="Nikosh" w:cs="Nikosh"/>
                <w:b/>
                <w:sz w:val="26"/>
                <w:szCs w:val="26"/>
                <w:cs/>
                <w:lang w:bidi="bn-BD"/>
              </w:rPr>
              <w:t xml:space="preserve"> হ</w:t>
            </w: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>চ্ছে</w:t>
            </w: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eastAsia="Nikosh" w:hAnsi="Nikosh" w:cs="Nikosh" w:hint="cs"/>
                <w:b/>
                <w:sz w:val="26"/>
                <w:szCs w:val="26"/>
                <w:cs/>
                <w:lang w:bidi="bn-BD"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right="12"/>
              <w:rPr>
                <w:rFonts w:ascii="NikoshBAN" w:hAnsi="NikoshBAN" w:cs="NikoshBAN"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620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/>
                <w:b/>
                <w:bCs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অডিট আপত্তি নিষ্পত্তি সংক্রান্ত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অডিট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আপত্তিসমূহ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নিষ্পত্তির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নিমিত্ত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অতিরিক্ত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সচিব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/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যুগ্মসচিব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/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উপসচিবগণ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দায়িত্বপ্রাপ্ত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বিভাগ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/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জেলাসমূহ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পরিদর্শনপূর্বক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অনিষ্পন্ন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আপত্তিসমূহ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দ্বি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পাক্ষিক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এবং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ত্রি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পাক্ষিক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সভার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মাধ্যমে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নিষ্পত্তির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হার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বৃদ্ধি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করবেন।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</w:p>
          <w:p w:rsidR="00985BC5" w:rsidRPr="00832884" w:rsidRDefault="00985BC5" w:rsidP="00985BC5">
            <w:pPr>
              <w:pStyle w:val="CharCharChar"/>
              <w:spacing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সিপিপি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কার্যালয়ের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২০১৭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১৮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হতে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২০১৯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২০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অর্থ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বছরের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অভ্যন্তরীণ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নিরীক্ষা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কার্যক্রম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পরিচালনার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জন্য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390511">
              <w:rPr>
                <w:rFonts w:ascii="Times New Roman" w:eastAsia="Nikosh" w:hAnsi="Times New Roman" w:cs="Nikosh"/>
                <w:bCs/>
                <w:color w:val="000000"/>
                <w:sz w:val="22"/>
                <w:szCs w:val="22"/>
                <w:lang w:bidi="bn-BD"/>
              </w:rPr>
              <w:t>internal Audit Team</w:t>
            </w:r>
            <w:r w:rsidRPr="00390511">
              <w:rPr>
                <w:rFonts w:ascii="Times New Roman" w:eastAsia="Nikosh" w:hAnsi="Times New Roman" w:cs="Nikosh"/>
                <w:b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Times New Roman" w:eastAsia="Nikosh" w:hAnsi="Times New Roman" w:cs="Nikosh"/>
                <w:b/>
                <w:color w:val="000000"/>
                <w:sz w:val="22"/>
                <w:szCs w:val="22"/>
                <w:cs/>
                <w:lang w:bidi="bn-BD"/>
              </w:rPr>
              <w:t>প্রে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রণ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  <w:p w:rsidR="00985BC5" w:rsidRPr="00832884" w:rsidRDefault="00985BC5" w:rsidP="00985BC5">
            <w:pPr>
              <w:pStyle w:val="CharCharChar"/>
              <w:spacing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সিডিউল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বিক্রির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টাকা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যথাসময়ে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জমা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প্রদান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হবে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এবং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ক্যাশ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বই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মেন্টেইন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৪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মাঠ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পর্যায়ে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ইতিপূর্বে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ঋণ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হিসেবে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প্রদও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lastRenderedPageBreak/>
              <w:t>অনাদায়ী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১১৫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কোটি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টাকা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আদায়ের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কার্যকরী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উদ্যোগ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গ্রহণ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tabs>
                <w:tab w:val="left" w:pos="2745"/>
              </w:tabs>
              <w:spacing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3288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  <w:cs/>
              </w:rPr>
              <w:lastRenderedPageBreak/>
              <w:t>১</w:t>
            </w:r>
            <w:r w:rsidRPr="00832884">
              <w:rPr>
                <w:rFonts w:ascii="Nikosh" w:eastAsia="Times New Roman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.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গত মাসের জের ৪৪১৫টি, জুলাই মাসে প্রাপ্ত অডিট আপত্তি ৬৪টিসহ মোট অডি</w:t>
            </w:r>
            <w:r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আপত্তির সংখ্যা ৪৪৭৯টি। জুলাই,২০২১ মাসে নিষ্পত্তির হয়েছে ১৯টি।  নিষ্পত্তিরকৃত টাকার পরিমাণ ৭.৪৯ কোটি। অনিষ্পন্ন আপত্তির সংখ্যা ৪৪৬০টি  এবং অনিষ্পন্ন টাকার পরিমাণ ২৩০৭.৭৬ কোটি।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২.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দুর্যোগ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ব্যবস্থাপনা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অধিদপ্তরে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মোট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অনিষ্পন্ন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অডিট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আপত্তি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আছে ১০০টি। ১০০টি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আপত্তির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নিষ্পত্তিমূলক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জবাব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বিভিন্ন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সময়ে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মন্ত্রণালয় ও অডিট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অফিসে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প্রেরণ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হয়েছে।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প্রেরিত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জবাবের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আলোকে এ পর্যন্ত ০৭টি আপত্তি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নিষ্পত্তি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হয়েছে। গত ১৩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০১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২০২১ তারিখে ৪৫টি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আপত্তি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নিয়ে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একটি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ত্রি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-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পক্ষীয়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সভা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অনুষ্ঠিত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হয়েছে। সভায়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lastRenderedPageBreak/>
              <w:t>৩০টি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আপত্তি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নিষ্পত্তির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সুপারিশ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হয়েছে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যার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খসড়া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কার্যপত্র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অডিট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অফিসে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প্রেরণ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হয়েছে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hi-IN"/>
              </w:rPr>
              <w:t xml:space="preserve">।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অডিট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অফিস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কিছু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সংশোধনের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সুপারিশ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ফেরত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পাঠায়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সুপারিশমতে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সংশোধন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পুনরায়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প্রেরণ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করা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</w:rPr>
              <w:t>হয়েছে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  <w:cs/>
                <w:lang w:bidi="hi-IN"/>
              </w:rPr>
              <w:t>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 xml:space="preserve">৩. সিপিপিতে </w:t>
            </w:r>
            <w:r w:rsidRPr="00390511">
              <w:rPr>
                <w:rFonts w:cs="Nikosh"/>
                <w:color w:val="000000" w:themeColor="text1"/>
                <w:szCs w:val="22"/>
                <w:shd w:val="clear" w:color="auto" w:fill="FFFFFF"/>
              </w:rPr>
              <w:t>internal Audit Team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এর কাজ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shd w:val="clear" w:color="auto" w:fill="FFFFFF"/>
                <w:cs/>
              </w:rPr>
              <w:t>শেষ হয়েছে।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rtl/>
                <w:cs/>
                <w:lang w:bidi="bn-IN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</w:rPr>
              <w:t xml:space="preserve">৪. সিডিউল বিক্রির টাকা যথাসময়ে জমা প্রদানের বিষয় এবং ক্যাশ বই মেন্টেইন করার বিষয়টি সংশ্লিষ্ট কর্মকর্তা সভাকে অবহিত করতে পারেন।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IN"/>
              </w:rPr>
              <w:t xml:space="preserve">  </w:t>
            </w:r>
          </w:p>
        </w:tc>
      </w:tr>
      <w:tr w:rsidR="00985BC5" w:rsidRPr="00832884" w:rsidTr="00426071">
        <w:trPr>
          <w:trHeight w:val="647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08" w:right="-250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lastRenderedPageBreak/>
              <w:t xml:space="preserve"> 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>4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গভর্নেন্স ইনোভেশন সংক্রান্ত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.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ইনোভেশন টিমের কার্যক্রম নিয়মিতভাবে পরিচালনা  অব্যাহত রাখতে হবে।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২.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বার্ষিক উদ্ভাবন কর্মপরিকল্পনা ২০২০-২০২১ এর বার্ষিক মূল্যায়ন প্রতিবেদন মন্ত্রিপরিষদ বিভাগে যথাসময়ে প্রেরণ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৩. ২০২১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অর্থ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বছরের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বার্ষিক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ইনোভেশন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কর্মপরিকল্পনা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যথাযথভাবে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প্রণয়ন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বাস্তবায়ন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১.ইনোভেশন টিমের কার্যক্রম নিয়মিতভাবে পরিচালনা  অব্যাহত আছে।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২.বার্ষিক উদ্ভাবন কর্মপরিকল্পনা ২০২০-২০২১ এর অর্ধ-বার্ষিক মূল্যায়ন প্রতিবেদন মন্ত্রিপরিষদ বিভাগে  প্রেরণ করা হয়েছে । বার্ষিক প্রতিবেদন অবিলম্বে প্রেরণ করা হবে।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</w:rPr>
              <w:t>৩. ২০২১-২২ অর্থবছরের বার্ষিক ইনোভে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</w:rPr>
              <w:t>শ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</w:rPr>
              <w:t>ন  কর্মপরিকল্পনা প্রণয়ন ও বাস্তবায়ন বিষয়ে সংশ্লিষ্ট কর্মকর্তা সভায় অবহিত করতে পারেন।</w:t>
            </w:r>
          </w:p>
        </w:tc>
      </w:tr>
      <w:tr w:rsidR="00985BC5" w:rsidRPr="00832884" w:rsidTr="00426071">
        <w:trPr>
          <w:trHeight w:val="647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IN"/>
              </w:rPr>
              <w:t>5.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বার্ষিক কর্মসম্পাদন চুক্তি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(এপিএ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২০২০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>-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অর্জন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প্রমানক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বিষয়ক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এবং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>-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২০২২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বিষয়ে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আলোচনা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lang w:bidi="bn-BD"/>
              </w:rPr>
              <w:t xml:space="preserve"> )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১.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জুন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/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পর্যন্ত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বিভিন্ন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কার্যক্রমের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অগ্রগতি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/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অর্জনসমূহ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অনুমোদন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হয়।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লক্ষ্যমাত্রা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নির্ধারিত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সময়ের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মধ্যে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অর্জন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এবং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প্রমানক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ওয়েবাসইটে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আপলোড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অর্থ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বছরের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লক্ষ্যমাত্রা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প্রণয়ন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নির্ধারিত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সময়ের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মধ্যে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অর্জন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৪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ডিআরআরও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সহ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সংশ্লিষ্ট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সকলের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সাথে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বিভাগ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ওয়ারী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 w:hint="eastAsia"/>
                <w:b/>
                <w:color w:val="000000"/>
                <w:sz w:val="26"/>
                <w:szCs w:val="26"/>
                <w:lang w:bidi="bn-BD"/>
              </w:rPr>
              <w:t>’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চুক্তি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সম্পাদন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১. ২০২০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প্রমাণক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যথাসময়ে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ওয়েবসাইটে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আপলোড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হয়েছে।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সিদ্ধান্ত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অর্থ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বছরের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লক্ষ্যমাত্রা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প্রণয়ন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নির্ধারিত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সময়ের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মধ্যে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অর্জনের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লক্ষ্যে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প্রয়োজনীয়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কার্যক্রম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গ্রহণ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ডিআরআরওদের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সাথে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ইতোমধ্যে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এপিএ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'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চুক্তি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সম্পাদন 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হয়েছে।</w:t>
            </w:r>
          </w:p>
        </w:tc>
      </w:tr>
      <w:tr w:rsidR="00985BC5" w:rsidRPr="00832884" w:rsidTr="00426071">
        <w:trPr>
          <w:trHeight w:val="2177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t>6.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মামলা সংক্রান্ত বিষয়াদি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১. মহামান্য হাইকোর্টসহ সকল আদালতে বিচারাধীন মামলাসমূহ নিষ্পত্তির বিষয়ে যথাযথ উদ্যোগ গ্রহণ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২. বিচারাধীন গুরুত্বপূর্ণ মামলার হালনাগাদ তথ্যাদি যথাসময়ে সচিব মহোদয়কে অবহিত করতে হবে।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৩. প্রত্যেক মামলায় সরকার পক্ষে অংশগ্রহণ নিশ্চিত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মহামান্য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হাইকোর্টসহ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সকল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আদালতে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বিচারাধীন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মামলাসমূহ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নিষ্পত্তির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বিষয়ে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কার্যক্রম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অব্যাহত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আছে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বিচারাধীন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গুরুত্বপূর্ণ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মামলার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হালনাগাদ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তথ্যাদি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যথাসম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য়ে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সচিব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মহোদয়কে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অবহিত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প্রত্যেক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মামলায়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সরকার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পক্ষে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অংশগ্রহণ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নিশ্চিত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হচ্ছে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৪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নিয়োগকৃত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জন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প্যানেল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আইনজীবীর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মধ্যে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চলমান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মামলসমূহ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ভাগ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করে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দেওয়া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হয়েছে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85BC5" w:rsidRPr="00832884" w:rsidTr="00426071"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  <w:lang w:bidi="bn-BD"/>
              </w:rPr>
              <w:lastRenderedPageBreak/>
              <w:t>7.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মন্ত্রণালয়ের সেবা সংক্রান্ত।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ইন্টারকম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টেলিফোন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ইন্টারনেট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ডিস সচল  রাখতে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আর্থিক বিধিবিধান অনুসরণপূর্বক বিল পরিশোধ করতে হবে।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অফিস পরিস্কার-পরিচ্ছন্ন রাখার বিষয়ে যথাযথ উদ্যোগ গ্রহণ করতে হবে।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৪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চাহিদা অনুযায়ী কম্পিউটার সামগ্রিসহ অফিস সরঞ্জামাদি দ্রুত  সরবরাহের  ব্যবস্থা গ্রহণ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৫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ফটোকপি মেশিনসমূহ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সর্বাক্ষণিক সচল রাখতে হবে এবং ফটোকপি মেশিন চালানোর জন্য সার্বক্ষণিক ভাবে  একজন অপারেটর ও একজন বিকল্প অপারেটরের ব্যবস্থা নিশ্চিত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FF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 বিষয়ে সেবা অধিশাখার সংশ্লিষ্ট কর্মকর্তা সভাকে অবহিত করতে পারেন।</w:t>
            </w:r>
          </w:p>
        </w:tc>
      </w:tr>
      <w:tr w:rsidR="00985BC5" w:rsidRPr="00832884" w:rsidTr="00426071"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8.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মন্ত্রণালয়, দুর্যোগ ব্যবস্থাপনা অধিদপ্তর এবং সিপিপির ওয়েবসাইট হাল নাগাদকরণ সংক্রান্ত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ক) মন্ত্রণালয়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অধিদপ্তর ও সিপিপি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’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র ওয়েবসাইট নিয়মিত হালনাগাদ করতে হবে এবং এ সংক্রান্ত প্রতিবেদন সমন্বয় ও সংসদ শাখায় প্রতিমাসে প্রেরণ নিশ্চিত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খ) সংশ্লিষ্ট মনিটরিং কমিটি বিষয়টি নিয়মিত তদারকি করবেন।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গ)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সংশ্লিষ্ট শাখা  হতে স্পষ্ট ও পরিচ্ছন্ন কপি আইটি সেলে প্রেরণ এবং </w:t>
            </w:r>
            <w:r w:rsidRPr="00832884"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website </w:t>
            </w:r>
            <w:r w:rsidRPr="00832884">
              <w:rPr>
                <w:rFonts w:ascii="NikoshBAN" w:eastAsia="Nikosh" w:hAnsi="NikoshBAN" w:cs="NikoshBAN" w:hint="cs"/>
                <w:bCs/>
                <w:color w:val="000000"/>
                <w:sz w:val="26"/>
                <w:szCs w:val="26"/>
                <w:cs/>
                <w:lang w:bidi="bn-BD"/>
              </w:rPr>
              <w:t xml:space="preserve">এ </w:t>
            </w:r>
            <w:r w:rsidRPr="00832884"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lang w:bidi="bn-BD"/>
              </w:rPr>
              <w:t xml:space="preserve">Upload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নিশ্চিত করতে 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ঘ) গুরুত্বপূর্ণ নোটিশসহ বিভিন্ন আদেশাবলী যেন </w:t>
            </w:r>
            <w:r w:rsidRPr="00832884">
              <w:rPr>
                <w:rFonts w:ascii="NikoshBAN" w:eastAsia="Nikosh" w:hAnsi="NikoshBAN" w:cs="NikoshBAN"/>
                <w:bCs/>
                <w:color w:val="000000"/>
                <w:sz w:val="26"/>
                <w:szCs w:val="26"/>
                <w:lang w:bidi="bn-BD"/>
              </w:rPr>
              <w:t>website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 সব সময় থাকে সেদিকে খেয়াল  রাখতে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</w:pPr>
            <w:r w:rsidRPr="00832884">
              <w:rPr>
                <w:rFonts w:ascii="Times New Roman" w:eastAsia="Nikosh" w:hAnsi="Times New Roman" w:cs="NikoshBAN"/>
                <w:bCs/>
                <w:color w:val="000000" w:themeColor="text1"/>
                <w:sz w:val="26"/>
                <w:szCs w:val="26"/>
                <w:lang w:bidi="bn-BD"/>
              </w:rPr>
              <w:t>ICT</w:t>
            </w:r>
            <w:r w:rsidRPr="00832884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>সেল হতে প্রাপ্ত তথ্য মতে-</w:t>
            </w:r>
          </w:p>
          <w:p w:rsidR="00985BC5" w:rsidRPr="00832884" w:rsidRDefault="00985BC5" w:rsidP="00985BC5">
            <w:pPr>
              <w:spacing w:before="20" w:line="240" w:lineRule="auto"/>
              <w:ind w:left="720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  <w:lang w:bidi="bn-IN"/>
              </w:rPr>
              <w:t xml:space="preserve">নিচে উল্লেখিত কার্যক্রম </w:t>
            </w: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চলমান</w:t>
            </w: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  <w:lang w:bidi="bn-IN"/>
              </w:rPr>
              <w:t xml:space="preserve"> রয়েছে: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দৈনিক দুর্যোগ প্রতিবেদন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ত্রাণ বরাদ্দের আদেশ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  <w:lang w:bidi="bn-IN"/>
              </w:rPr>
              <w:t>বার্ষিক কর্মসম্পাদন</w:t>
            </w: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 xml:space="preserve"> সংক্রান্ত তথ্য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সভার নোটিশ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দরপত্র বিজ্ঞপ্তি</w:t>
            </w:r>
          </w:p>
          <w:p w:rsidR="00985BC5" w:rsidRPr="00832884" w:rsidRDefault="00985BC5" w:rsidP="00985BC5">
            <w:pPr>
              <w:numPr>
                <w:ilvl w:val="1"/>
                <w:numId w:val="49"/>
              </w:numPr>
              <w:spacing w:before="20" w:after="0" w:line="240" w:lineRule="auto"/>
              <w:jc w:val="both"/>
              <w:rPr>
                <w:rFonts w:ascii="NikoshBAN" w:eastAsia="Vrinda" w:hAnsi="NikoshBAN" w:cs="NikoshBAN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>মন্ত্রণালয়ের</w:t>
            </w:r>
            <w:r w:rsidRPr="00832884">
              <w:rPr>
                <w:rFonts w:ascii="NikoshBAN" w:eastAsia="Nikosh" w:hAnsi="NikoshBAN" w:cs="NikoshBAN" w:hint="cs"/>
                <w:i/>
                <w:color w:val="000000" w:themeColor="text1"/>
                <w:sz w:val="26"/>
                <w:szCs w:val="26"/>
                <w:cs/>
              </w:rPr>
              <w:t xml:space="preserve"> </w:t>
            </w:r>
            <w:r w:rsidRPr="00832884">
              <w:rPr>
                <w:rFonts w:ascii="NikoshBAN" w:eastAsia="Nikosh" w:hAnsi="NikoshBAN" w:cs="NikoshBAN"/>
                <w:i/>
                <w:color w:val="000000" w:themeColor="text1"/>
                <w:sz w:val="26"/>
                <w:szCs w:val="26"/>
                <w:cs/>
              </w:rPr>
              <w:t xml:space="preserve">কর্মকর্তাদের তালিকা </w:t>
            </w:r>
          </w:p>
          <w:p w:rsidR="00985BC5" w:rsidRPr="00832884" w:rsidRDefault="00985BC5" w:rsidP="00985BC5">
            <w:pPr>
              <w:spacing w:before="20" w:line="240" w:lineRule="auto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" w:eastAsia="Nikosh" w:hAnsi="Nikosh" w:cs="Nikosh"/>
                <w:i/>
                <w:color w:val="000000" w:themeColor="text1"/>
                <w:sz w:val="26"/>
                <w:szCs w:val="26"/>
                <w:cs/>
              </w:rPr>
              <w:t xml:space="preserve">অন্যান্য বিষয়াদি হালনাগাদ করনের বিষয়ে সংশ্লিষ্ট মনিটরিং কমিটি সভাকে অবহিত করতে পারেন। </w:t>
            </w:r>
            <w:r w:rsidRPr="00832884">
              <w:rPr>
                <w:rFonts w:ascii="NikoshBAN" w:eastAsia="Nikosh" w:hAnsi="NikoshBAN" w:cs="NikoshBAN" w:hint="cs"/>
                <w:i/>
                <w:color w:val="000000" w:themeColor="text1"/>
                <w:sz w:val="26"/>
                <w:szCs w:val="26"/>
                <w:cs/>
              </w:rPr>
              <w:t>দুব্যঅ এবং সিপিপি এর ওয়েবসাইট হালনাগাদ করণের বিষয়ে কিছুই জানানো হয় নাই।</w:t>
            </w:r>
            <w:r w:rsidRPr="00832884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cs/>
              </w:rPr>
              <w:t xml:space="preserve"> </w:t>
            </w:r>
          </w:p>
        </w:tc>
      </w:tr>
      <w:tr w:rsidR="00985BC5" w:rsidRPr="00832884" w:rsidTr="00426071"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9.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দুর্যোগ ব্যবস্হাপনা ও ত্রাণ মন্ত্রণালয়/দুর্যোগ ব্যবস্থাপনা  অধিদপ্তরের শূণ্য পদে জনবল নিয়োগ সংক্রান্ত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করোনা অতিমারি জনিত বিধি নিষেধ উঠে গেলে মন্ত্রণালয়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দুর্যোগ ব্যবস্হাপনা অধিদপ্তর এবং সিপিপি’র শূন্যপদে নিয়োগ/ পদোন্নতি কার্যক্রম যথানিয়মে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সম্পন্ন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মন্ত্রণালয়ের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৪র্থ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শ্রেণীর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শূন্য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পদে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জনবল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নিয়োগের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নিমিত্ত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পত্রিকায়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বিজ্ঞপ্তি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প্রকাশ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হয়েছে।</w:t>
            </w:r>
          </w:p>
          <w:p w:rsidR="00985BC5" w:rsidRPr="00832884" w:rsidRDefault="00985BC5" w:rsidP="00985BC5">
            <w:pPr>
              <w:pStyle w:val="CharCharChar"/>
              <w:spacing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ব্যবস্থাপনা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অধিদপ্তরের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অফিস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সহকারী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কাম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কম্পিউটা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মুদ্রক্ষারিকের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১৪০টি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শূন্য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পদের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বিপরীতে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৭২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,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১৬২টি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আবেদন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পাওয়া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যায়।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এছাড়া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পরবর্তীতে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৭টি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ক্যাটাগরির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৪র্থ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শ্রেণির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৬২টি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শূন্যপদ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পূরণের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জন্য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গত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২৬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০২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২০২১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তারিখে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পত্রিকায়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নিয়োগ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বিজ্ঞপ্তি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প্রকাশিত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হলে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,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০৫০টি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আবেদন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পাওয়া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যায়।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কোভিড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১৯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পরিস্থিতি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উন্নতি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তথা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অনুকূল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পরিবেশ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সৃষ্টি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হলে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লিখিত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পরীক্ষার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তারিখ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ঘোষণা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প্রয়োজনীয়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কার্যক্রম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গ্রহণ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FF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ঘূর্ণিঝড়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প্রস্তুতি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কর্মসূচির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(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সিপিপি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)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lastRenderedPageBreak/>
              <w:t>ক্যাটাগরিতে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১০৮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(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একশত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)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টি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শূন্য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পদে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জনবল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নিয়োগ পরীক্ষা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কোভিড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১৯ জনিত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লকডাউনের কারণে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আপাততঃ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স্হগিত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রয়েছে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                                                                                      </w:t>
            </w:r>
          </w:p>
        </w:tc>
      </w:tr>
      <w:tr w:rsidR="00985BC5" w:rsidRPr="00832884" w:rsidTr="00426071">
        <w:trPr>
          <w:trHeight w:val="350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lastRenderedPageBreak/>
              <w:t>১0.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প্রধানমন্ত্রীর কার্যালয় ও মন্ত্রিপরিষদ বিভাগের সিদ্ধান্ত বাস্তবায়ন অগ্রগতি এবং সংসদ সংক্রান্ত তথ্যাদি প্রেরণ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নিশ্চিতকরণ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১. প্রধানমন্ত্রীর কার্যালয়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ও মন্ত্রিপরিষদ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বিভাগের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সিদ্ধান্ত বাস্তবায়ন অগ্রগতি প্রতিবেদন এবং সংসদ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বিষয়ক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প্রয়োজনীয় তথ্যাদি প্রেরণ নিশ্চিত করার নিমিত্ত সংস্থা প্রধান ও অনুবিভাগ প্রধানগণ তৎপরতা অব্যাহত রাখ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 xml:space="preserve">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২. অগ্রগতির তথ্যাদির হার্ডকপি ও সফটকপি নির্ধারিত সময়ের মধ্যে সংসদ ও সমন্বয় শাখায় প্রেরণ করতে হবে।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right="12"/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cs/>
                <w:lang w:bidi="bn-BD"/>
              </w:rPr>
              <w:t>প্রধানমন্ত্রীর কার্যালয় ও মন্ত্রিপরিষদ বিভাগের সিদ্ধান্ত বাস্তবায়ন অগ্রগতি</w:t>
            </w:r>
            <w:r w:rsidRPr="00832884">
              <w:rPr>
                <w:rFonts w:ascii="NikoshBAN" w:eastAsia="Nikosh" w:hAnsi="NikoshBAN" w:cs="NikoshBAN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 xml:space="preserve">র প্রতিবেদন এবং সংসদ  সংক্রান্ত তথ্যাদি </w:t>
            </w:r>
            <w:r w:rsidRPr="00832884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cs/>
                <w:lang w:bidi="bn-BD"/>
              </w:rPr>
              <w:t>সংস্থা প্রধান ও অনুবিভাগ প্রধানগ</w:t>
            </w:r>
            <w:r w:rsidRPr="00832884">
              <w:rPr>
                <w:rFonts w:ascii="NikoshBAN" w:eastAsia="Nikosh" w:hAnsi="NikoshBAN" w:cs="NikoshBAN" w:hint="cs"/>
                <w:b/>
                <w:color w:val="000000" w:themeColor="text1"/>
                <w:sz w:val="26"/>
                <w:szCs w:val="26"/>
                <w:cs/>
                <w:lang w:bidi="bn-BD"/>
              </w:rPr>
              <w:t>ণে</w:t>
            </w:r>
            <w:r w:rsidRPr="00832884">
              <w:rPr>
                <w:rFonts w:ascii="NikoshBAN" w:eastAsia="Nikosh" w:hAnsi="NikoshBAN" w:cs="NikoshBAN"/>
                <w:b/>
                <w:color w:val="000000" w:themeColor="text1"/>
                <w:sz w:val="26"/>
                <w:szCs w:val="26"/>
                <w:cs/>
                <w:lang w:bidi="bn-BD"/>
              </w:rPr>
              <w:t>র নিকট হতে পাওয়া যাচ্ছে।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</w:p>
        </w:tc>
      </w:tr>
      <w:tr w:rsidR="00985BC5" w:rsidRPr="00832884" w:rsidTr="00426071">
        <w:trPr>
          <w:trHeight w:val="674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1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Times New Roman" w:eastAsia="Nikosh" w:hAnsi="Times New Roman" w:cs="NikoshBAN"/>
                <w:bCs/>
                <w:color w:val="000000"/>
                <w:sz w:val="26"/>
                <w:szCs w:val="26"/>
                <w:lang w:bidi="bn-BD"/>
              </w:rPr>
              <w:t>e-Filing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কার্যক্রম সংক্রান্ত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. </w:t>
            </w:r>
            <w:r w:rsidRPr="00832884">
              <w:rPr>
                <w:color w:val="000000"/>
                <w:sz w:val="26"/>
                <w:szCs w:val="26"/>
              </w:rPr>
              <w:t>e-Filing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 নিষ্পত্তির হার বৃদ্ধি করতে হবে। অনুবিভাগ প্রধানগণ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 xml:space="preserve"> নিজ নিজ দপ্তরের কার্যক্রম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 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-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 xml:space="preserve">নথিতে নিষ্পত্তির বিষয়ে উদ্যোগ নিবেন। </w:t>
            </w:r>
            <w:r w:rsidRPr="00832884">
              <w:rPr>
                <w:color w:val="000000"/>
                <w:sz w:val="26"/>
                <w:szCs w:val="26"/>
              </w:rPr>
              <w:t>e-Filing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এ মন্ত্রণালয়ের সকলকে অধিকতর আন্তরিক হতে হবে 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. ইন্টারনেটের গতি বৃদ্ধির উদ্যোগ গ্রহণ করতে হবে।</w:t>
            </w:r>
          </w:p>
        </w:tc>
        <w:tc>
          <w:tcPr>
            <w:tcW w:w="3690" w:type="dxa"/>
            <w:gridSpan w:val="2"/>
          </w:tcPr>
          <w:p w:rsidR="00985BC5" w:rsidRDefault="00985BC5" w:rsidP="00985BC5">
            <w:pPr>
              <w:spacing w:before="20" w:line="240" w:lineRule="auto"/>
              <w:rPr>
                <w:rFonts w:ascii="NikoshBAN" w:eastAsia="Nikosh" w:hAnsi="NikoshBAN" w:cs="NikoshBAN"/>
                <w:color w:val="000000"/>
                <w:sz w:val="26"/>
                <w:szCs w:val="26"/>
              </w:rPr>
            </w:pPr>
            <w:r w:rsidRPr="00832884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>১. শুধুমাত্র এনডিআরসিসি থেকে ই-নথিতে ১৪টি পত্র জারী করা হয়েছে। অন্য কোন শাখা/অধিশাখা থেকে ই-নথিতে পত্র জারী করা হয়নি।</w:t>
            </w:r>
          </w:p>
          <w:p w:rsidR="00985BC5" w:rsidRPr="00832884" w:rsidRDefault="00985BC5" w:rsidP="00985BC5">
            <w:pPr>
              <w:spacing w:before="20" w:line="240" w:lineRule="auto"/>
              <w:rPr>
                <w:rFonts w:ascii="NikoshBAN" w:eastAsia="Nikosh" w:hAnsi="NikoshBAN" w:cs="NikoshBAN"/>
                <w:color w:val="000000"/>
                <w:sz w:val="26"/>
                <w:szCs w:val="26"/>
              </w:rPr>
            </w:pP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 xml:space="preserve">২. </w:t>
            </w:r>
            <w:r w:rsidRPr="009E035A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</w:rPr>
              <w:t>ইন্টার</w:t>
            </w: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>নেটের</w:t>
            </w:r>
            <w:r w:rsidRPr="009E035A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</w:rPr>
              <w:t xml:space="preserve"> গতি সাবলীল করার </w:t>
            </w: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 xml:space="preserve">জন্য এটুআই </w:t>
            </w:r>
            <w:r w:rsidRPr="009E035A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</w:rPr>
              <w:t xml:space="preserve">কর্তৃক উপস্থাপিত সারাদেশের জন্য ‘আদর্শ নেটওয়ার্ক ডিজাইন’ </w:t>
            </w: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>মোতাবেক</w:t>
            </w:r>
            <w:r w:rsidRPr="009E035A">
              <w:rPr>
                <w:rFonts w:ascii="NikoshBAN" w:eastAsia="Nikosh" w:hAnsi="NikoshBAN" w:cs="NikoshBAN"/>
                <w:color w:val="000000"/>
                <w:sz w:val="26"/>
                <w:szCs w:val="26"/>
                <w:cs/>
              </w:rPr>
              <w:t xml:space="preserve"> মন্ত্রণালয়ে</w:t>
            </w: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 xml:space="preserve">র জন্য নেটওয়ার্ক স্থাপনের জন্য </w:t>
            </w:r>
            <w:r w:rsidRPr="009E035A">
              <w:rPr>
                <w:rFonts w:ascii="NikoshBAN" w:eastAsia="Nikosh" w:hAnsi="NikoshBAN" w:cs="NikoshBAN" w:hint="cs"/>
                <w:color w:val="000000"/>
                <w:szCs w:val="22"/>
                <w:cs/>
              </w:rPr>
              <w:t xml:space="preserve">SMoDMRPA </w:t>
            </w:r>
            <w:r w:rsidRPr="009E035A">
              <w:rPr>
                <w:rFonts w:ascii="NikoshBAN" w:eastAsia="Nikosh" w:hAnsi="NikoshBAN" w:cs="NikoshBAN" w:hint="cs"/>
                <w:color w:val="000000"/>
                <w:sz w:val="26"/>
                <w:szCs w:val="26"/>
                <w:cs/>
              </w:rPr>
              <w:t>প্রকল্প হতে আহবানকৃত টেন্ডার মূল্যায়ন করে কার্যাদেশ প্রদান করেছে।</w:t>
            </w:r>
          </w:p>
        </w:tc>
      </w:tr>
      <w:tr w:rsidR="00985BC5" w:rsidRPr="00832884" w:rsidTr="00426071">
        <w:trPr>
          <w:trHeight w:val="605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১2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অবাঙালী বিহারীদের জমি</w:t>
            </w:r>
          </w:p>
        </w:tc>
        <w:tc>
          <w:tcPr>
            <w:tcW w:w="378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১. মহাজেরদের  সম্পত্তি অবৈধ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দখলদারদের কবল হতে উদ্ধারের বিষয়ে গঠিত টাস্কফোর্স প্রয়োজনীয় ব্যবস্থা গ্রহণ করবেন।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২.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কোন্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জেলা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এবং উপজেলায় কি পরিমান মহাজের সম্পত্তি আছে তার পরিমান উল্লেখ পূর্বক একটি প্রতিবেদন দাখিল করতে হবে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hi-IN"/>
              </w:rPr>
              <w:t xml:space="preserve">। 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৩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. কর্মকর্তাগণ পরিদর্শনের সময় মহাজের সম্পত্তি সমূহ পরিদর্শনসহ প্রয়োজনীয় পরামর্শ প্রদান করবেন।</w:t>
            </w:r>
          </w:p>
        </w:tc>
        <w:tc>
          <w:tcPr>
            <w:tcW w:w="3690" w:type="dxa"/>
            <w:gridSpan w:val="2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১.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গঠিত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টাস্কফোর্স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রংপুর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জেলা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পরিদর্শন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প্রতিবেদন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দাখিল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করেছে। কার্যক্রম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চলমান।</w:t>
            </w:r>
          </w:p>
          <w:p w:rsidR="00985BC5" w:rsidRPr="00832884" w:rsidRDefault="00985BC5" w:rsidP="00985BC5">
            <w:pPr>
              <w:pStyle w:val="CharCharChar"/>
              <w:spacing w:before="20" w:after="0" w:line="240" w:lineRule="auto"/>
              <w:ind w:left="-18" w:right="16"/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.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৪১টি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জেলার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মধ্যে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৩২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জেলার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তথ্য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মন্ত্রণালয়ে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প্রেরণ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হয়েছে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বাকি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০৯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টি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জেলার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তথ্য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না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পাওয়ায়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তথ্য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প্রেরণের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জন্য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তাগিদ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দেয়া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হয়েছে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মর্মে দুর্যোগ ব্যবস্থাপনা অধিদপ্তর থেকে জানানো হয়। এ বিষয়ে মন্ত্রণালয়ের সংশ্লিষ্ট কমর্কর্তা সভাকে অবহিত  করতে পারেন।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.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সিদ্ধান্ত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অনুসরণ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832884">
              <w:rPr>
                <w:rFonts w:ascii="Nikosh" w:eastAsia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হচ্ছে</w:t>
            </w:r>
            <w:r w:rsidRPr="00832884">
              <w:rPr>
                <w:rFonts w:ascii="Nikosh" w:eastAsia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85BC5" w:rsidRPr="00832884" w:rsidTr="00426071">
        <w:trPr>
          <w:trHeight w:val="368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১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3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.</w:t>
            </w:r>
          </w:p>
        </w:tc>
        <w:tc>
          <w:tcPr>
            <w:tcW w:w="9090" w:type="dxa"/>
            <w:gridSpan w:val="4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বিবিধঃ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বঙ্গবন্ধুর  জন্মশত বার্ষিকী উপলক্ষ্যে একটি স্মারক গ্রন্হ প্রকাশ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স্মারক গ্রন্থটি সংশ্লিষ্ট সকলকে বিতরণের প্রয়োজনীয় উদ্যোগ গ্রহণ করতে হবে।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স্মারকগ্রন্থ বিতরণের বিষয়ে স্মারক গ্রন্থ প্রকাশ কমিটির আহবায়ক সভাকে অবহিত করতে পারেন।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খ.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দুর্যোগ ব্যবস্হাপনা বার্তা প্রকাশ সংক্রান্ত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b/>
                <w:color w:val="000000"/>
                <w:sz w:val="26"/>
                <w:szCs w:val="26"/>
                <w:rtl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সংশ্লিষ্ট কমিটি কর্তৃক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নিয়মিতভাবে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ব্যবস্থাপনা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বার্তা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প্রকাশ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করতে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হবে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দুর্যোগ ব্যবস্হাপনা বার্তা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সর্বশেষ সেপ্টেম্বর/২০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২০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 সালে প্রকাশ হয়েছে। পরবর্তী বার্তা প্রকাশের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eastAsia="Nikosh" w:hAnsi="Nikosh" w:cs="Nikosh"/>
                <w:b/>
                <w:color w:val="000000"/>
                <w:sz w:val="26"/>
                <w:szCs w:val="26"/>
                <w:cs/>
                <w:lang w:bidi="bn-BD"/>
              </w:rPr>
              <w:t>কার্যক্রম চলমান।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অবিলম্বে প্রকাশ করা হবে।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lastRenderedPageBreak/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গ.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সহনীয়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বাংলাদেশ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বিনির্মানে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শেখ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হাসিনার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অবদান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বিষয়ক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বুকলেট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ইংরেজিতে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অনুবাদ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মহাপরিচালক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,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দুর্যোগ ব্যবস্থাপনা অধিদপ্তরের তত্ত্বাবধানে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ইংরেজিতে অনুবাদসহ বুকলেটি মুদ্রণের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/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প্রকাশের প্রয়োজনীয় ব্যবস্থা গ্রহণ করতে হবে।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 w:themeColor="text1"/>
                <w:sz w:val="26"/>
                <w:szCs w:val="26"/>
                <w:rtl/>
                <w:cs/>
                <w:lang w:bidi="bn-BD"/>
              </w:rPr>
            </w:pPr>
            <w:r w:rsidRPr="00E877A6">
              <w:rPr>
                <w:rFonts w:ascii="Times New Roman" w:hAnsi="Times New Roman" w:cs="Nikosh"/>
                <w:color w:val="000000" w:themeColor="text1"/>
                <w:sz w:val="22"/>
                <w:szCs w:val="22"/>
                <w:lang w:bidi="bn-IN"/>
              </w:rPr>
              <w:t>NRP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প্রকল্পের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মাধ্যমে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মুদ্রনের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কার্যক্রম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চলমান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ইতিমধ্য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ে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 xml:space="preserve"> বাংলার পাশাপাশি ইংরেজিতে ১ম </w:t>
            </w:r>
            <w:r w:rsidRPr="00E877A6">
              <w:rPr>
                <w:rFonts w:ascii="Times New Roman" w:hAnsi="Times New Roman" w:cs="Nikosh"/>
                <w:color w:val="000000" w:themeColor="text1"/>
                <w:sz w:val="24"/>
                <w:szCs w:val="24"/>
                <w:lang w:bidi="bn-BD"/>
              </w:rPr>
              <w:t>Draft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BD"/>
              </w:rPr>
              <w:t>এবং খসড়া ডিজাইন তৈরী করা হয়েছে।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BD"/>
              </w:rPr>
              <w:t>এ বিষয়ে সংশ্লিষ্ট কর্মকর্তা সভাকে হালনাগাদ অগ্রগতি  অবহিত করতে পারেন।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ঘ.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মুজিববর্ষ উপলক্ষ্যে গৃহিত  কার্যক্রম।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eastAsia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মুজিববর্ষ-২০২০ উপলক্ষ্যে গৃহিত কার্যক্রম যথাযথভাবে বাস্তবায়ন করতে হবে।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BAN" w:eastAsia="Nikosh" w:hAnsi="NikoshBAN" w:cs="NikoshBAN"/>
                <w:b/>
                <w:color w:val="FF0000"/>
                <w:sz w:val="26"/>
                <w:szCs w:val="26"/>
                <w:lang w:bidi="bn-BD"/>
              </w:rPr>
            </w:pP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মুজিব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শতবর্ষে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ভূমিহীন ও গৃহহীন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‘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’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শ্রেণির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পরিবার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পুনর্বাসনে ২০২০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-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২০২১ অর্থবছরে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গ্রামীণ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অবকাঠামো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 xml:space="preserve">সংস্কার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>(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কাবিটা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lang w:bidi="bn-BD"/>
              </w:rPr>
              <w:t xml:space="preserve">)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কর্মসূচির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আওতায় ১ম পর্যায়ে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এবং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কাবিটা ও টিআর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কর্মসূচির আওতায় 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২য় পর্যায়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>সহ মোট ৬৬,২৯১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IN"/>
              </w:rPr>
              <w:t xml:space="preserve">টি 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দুর্যোগ সহনীয় </w:t>
            </w:r>
            <w:r w:rsidRPr="00832884">
              <w:rPr>
                <w:rFonts w:ascii="NikoshBAN" w:eastAsia="Nikosh" w:hAnsi="NikoshBAN" w:cs="NikoshBAN"/>
                <w:b/>
                <w:color w:val="000000"/>
                <w:sz w:val="26"/>
                <w:szCs w:val="26"/>
                <w:cs/>
                <w:lang w:bidi="bn-BD"/>
              </w:rPr>
              <w:t>বাস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IN"/>
              </w:rPr>
              <w:t>গৃহ নির্মাণের জন্য এ মন্ত্রণালয় হতে মোট</w:t>
            </w:r>
            <w:r w:rsidRPr="00832884">
              <w:rPr>
                <w:rFonts w:ascii="NikoshBAN" w:eastAsia="Nikosh" w:hAnsi="NikoshBAN" w:cs="NikoshBAN" w:hint="cs"/>
                <w:b/>
                <w:color w:val="000000"/>
                <w:sz w:val="26"/>
                <w:szCs w:val="26"/>
                <w:cs/>
                <w:lang w:bidi="bn-BD"/>
              </w:rPr>
              <w:t xml:space="preserve"> ১২৬৩,৯২,৩৭,৮৮৪ টাকা বরাদ্দ করা হয়েছে)।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</w:pP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ঙ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ব্যবস্থাপনা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সেচ্ছাসেবক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সংগঠন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বিধিমালা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দুর্যোগ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ব্যবস্থাপনা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স্বেচ্ছাসেবক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বিধিমালা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তৈরি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করার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লক্ষ্যে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নিম্নবর্ণিত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কমিটি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গঠন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করা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হয়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’:</w:t>
            </w:r>
          </w:p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১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আলী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রেজা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মজিদ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অতিরিক্ত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সচিব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)-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আহবায়ক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আহমাদুল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হক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পরিচালক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প্রশাসন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),</w:t>
            </w: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-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</w:p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৩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মুনিরা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সুলতানা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উপসচিব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আইন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 -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</w:p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৪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মো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: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নূর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ইসলাম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খান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পরিচালক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অপারেশন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>)-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৫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জনাব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শিখা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সরকার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,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যুগ্মসচিব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(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সিপিপি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)-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সদস্য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  <w:t xml:space="preserve"> 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bn-IN"/>
              </w:rPr>
              <w:t>সচিব</w:t>
            </w:r>
            <w:r w:rsidRPr="00832884">
              <w:rPr>
                <w:rFonts w:ascii="Nikosh" w:hAnsi="Nikosh" w:cs="Nikosh"/>
                <w:color w:val="000000" w:themeColor="text1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pStyle w:val="NoSpacing"/>
              <w:rPr>
                <w:rFonts w:ascii="Nikosh" w:hAnsi="Nikosh" w:cs="Nikosh"/>
                <w:color w:val="000000" w:themeColor="text1"/>
                <w:sz w:val="26"/>
                <w:szCs w:val="26"/>
                <w:lang w:bidi="bn-IN"/>
              </w:rPr>
            </w:pPr>
            <w:r w:rsidRPr="00832884">
              <w:rPr>
                <w:rFonts w:ascii="Nikosh" w:hAnsi="Nikosh" w:cs="Nikosh" w:hint="cs"/>
                <w:color w:val="000000" w:themeColor="text1"/>
                <w:sz w:val="26"/>
                <w:szCs w:val="26"/>
                <w:cs/>
                <w:lang w:bidi="bn-IN"/>
              </w:rPr>
              <w:t>কমিটি কর্তৃক কার্যক্রম গ্রহণের উদ্যোগ গ্রহণ করা হয়েছে।</w:t>
            </w:r>
          </w:p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cs/>
              </w:rPr>
            </w:pP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চ.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ব্যবস্থাপনা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(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তহবিল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পরিচালনা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>)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বিধিমালা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২০২১</w:t>
            </w:r>
          </w:p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আলোকে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তহবিল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গঠন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ব্যবস্থাপনা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(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তহবিল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পরিচালনা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)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এর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বিষয়ে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দুর্যোগ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ব্যবস্থাপনা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ও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ত্রাণ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মন্ত্রণালয়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কর্তৃক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ঢাকায়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একটি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এবং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জেলা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প্রশাসকগণ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কর্তৃক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স্ব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স্ব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জেলার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তফসিলি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ব্যাংকে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ব্যাংক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হিসাব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খোলার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সিদ্ধান্ত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গৃহীত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  <w:t>হয়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lang w:bidi="bn-BD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324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cs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সংশ্লিষ্ট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কর্মকর্তা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বিষয়টি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সভাকে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অবহিত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করতে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</w:rPr>
              <w:t xml:space="preserve"> 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</w:rPr>
              <w:t>পারেন</w:t>
            </w: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85BC5" w:rsidRPr="00832884" w:rsidTr="00426071">
        <w:trPr>
          <w:trHeight w:val="881"/>
        </w:trPr>
        <w:tc>
          <w:tcPr>
            <w:tcW w:w="54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ছ</w:t>
            </w:r>
          </w:p>
        </w:tc>
        <w:tc>
          <w:tcPr>
            <w:tcW w:w="16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তথ্য অধিকার 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আইন, ২০০৯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>অনুযায়ী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</w:t>
            </w: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২০২০-২১ অর্থবছরে প্রাপ্ত আবেদন</w:t>
            </w:r>
            <w:r>
              <w:rPr>
                <w:rFonts w:ascii="Nikosh" w:hAnsi="Nikosh" w:cs="Nikosh" w:hint="cs"/>
                <w:color w:val="000000"/>
                <w:sz w:val="26"/>
                <w:szCs w:val="26"/>
                <w:cs/>
                <w:lang w:bidi="bn-BD"/>
              </w:rPr>
              <w:t xml:space="preserve"> এবং অন্যান্য কার্যক্রম।</w:t>
            </w:r>
          </w:p>
        </w:tc>
        <w:tc>
          <w:tcPr>
            <w:tcW w:w="4230" w:type="dxa"/>
            <w:gridSpan w:val="2"/>
          </w:tcPr>
          <w:p w:rsidR="00985BC5" w:rsidRPr="00832884" w:rsidRDefault="00985BC5" w:rsidP="00985BC5">
            <w:pPr>
              <w:pStyle w:val="CharCharChar"/>
              <w:spacing w:after="0" w:line="240" w:lineRule="auto"/>
              <w:ind w:left="-18" w:right="16"/>
              <w:rPr>
                <w:rFonts w:ascii="Nikosh" w:hAnsi="Nikosh" w:cs="Nikosh"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324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  <w:cs/>
              </w:rPr>
            </w:pPr>
            <w:r w:rsidRPr="00832884">
              <w:rPr>
                <w:rFonts w:ascii="Nikosh" w:hAnsi="Nikosh" w:cs="Nikosh" w:hint="cs"/>
                <w:color w:val="000000"/>
                <w:sz w:val="26"/>
                <w:szCs w:val="26"/>
                <w:cs/>
              </w:rPr>
              <w:t>সংশ্লিষ্ট কর্মকর্তা সভাকে অবহিত করতে পারেন।</w:t>
            </w:r>
          </w:p>
        </w:tc>
      </w:tr>
    </w:tbl>
    <w:p w:rsidR="00985BC5" w:rsidRPr="00832884" w:rsidRDefault="00985BC5" w:rsidP="00985BC5">
      <w:pPr>
        <w:spacing w:line="240" w:lineRule="auto"/>
        <w:jc w:val="center"/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IN"/>
        </w:rPr>
      </w:pPr>
    </w:p>
    <w:p w:rsidR="00985BC5" w:rsidRPr="00832884" w:rsidRDefault="00985BC5" w:rsidP="00985BC5">
      <w:pPr>
        <w:spacing w:line="240" w:lineRule="auto"/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IN"/>
        </w:rPr>
      </w:pPr>
      <w:r w:rsidRPr="00832884"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IN"/>
        </w:rPr>
        <w:br w:type="page"/>
      </w:r>
    </w:p>
    <w:p w:rsidR="00985BC5" w:rsidRPr="00832884" w:rsidRDefault="00985BC5" w:rsidP="00985BC5">
      <w:pPr>
        <w:spacing w:line="240" w:lineRule="auto"/>
        <w:jc w:val="center"/>
        <w:rPr>
          <w:rFonts w:ascii="NikoshBAN" w:hAnsi="NikoshBAN" w:cs="NikoshBAN"/>
          <w:b/>
          <w:bCs/>
          <w:color w:val="000000"/>
          <w:sz w:val="26"/>
          <w:szCs w:val="26"/>
          <w:u w:val="single"/>
        </w:rPr>
      </w:pPr>
    </w:p>
    <w:p w:rsidR="00985BC5" w:rsidRPr="00832884" w:rsidRDefault="00985BC5" w:rsidP="00985BC5">
      <w:pPr>
        <w:spacing w:line="240" w:lineRule="auto"/>
        <w:ind w:left="7200" w:firstLine="720"/>
        <w:jc w:val="center"/>
        <w:rPr>
          <w:rFonts w:ascii="NikoshBAN" w:hAnsi="NikoshBAN" w:cs="NikoshBAN"/>
          <w:color w:val="000000"/>
          <w:sz w:val="26"/>
          <w:szCs w:val="26"/>
          <w:cs/>
        </w:rPr>
      </w:pPr>
      <w:r w:rsidRPr="00832884">
        <w:rPr>
          <w:rFonts w:ascii="NikoshBAN" w:hAnsi="NikoshBAN" w:cs="NikoshBAN" w:hint="cs"/>
          <w:b/>
          <w:bCs/>
          <w:color w:val="000000"/>
          <w:sz w:val="26"/>
          <w:szCs w:val="26"/>
          <w:u w:val="single"/>
          <w:cs/>
          <w:lang w:bidi="bn-IN"/>
        </w:rPr>
        <w:t>পরিশিষ্ট</w:t>
      </w:r>
      <w:r w:rsidRPr="00832884"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IN"/>
        </w:rPr>
        <w:t>-</w:t>
      </w:r>
      <w:r w:rsidRPr="00832884">
        <w:rPr>
          <w:rFonts w:ascii="NikoshBAN" w:hAnsi="NikoshBAN" w:cs="NikoshBAN"/>
          <w:b/>
          <w:bCs/>
          <w:color w:val="000000"/>
          <w:sz w:val="26"/>
          <w:szCs w:val="26"/>
          <w:u w:val="single"/>
        </w:rPr>
        <w:t>‘</w:t>
      </w:r>
      <w:r w:rsidRPr="00832884">
        <w:rPr>
          <w:rFonts w:ascii="NikoshBAN" w:hAnsi="NikoshBAN" w:cs="NikoshBAN" w:hint="cs"/>
          <w:b/>
          <w:bCs/>
          <w:color w:val="000000"/>
          <w:sz w:val="26"/>
          <w:szCs w:val="26"/>
          <w:u w:val="single"/>
          <w:cs/>
          <w:lang w:bidi="bn-IN"/>
        </w:rPr>
        <w:t>ক</w:t>
      </w:r>
      <w:r w:rsidRPr="00832884">
        <w:rPr>
          <w:rFonts w:ascii="NikoshBAN" w:hAnsi="NikoshBAN" w:cs="NikoshBAN" w:hint="eastAsia"/>
          <w:b/>
          <w:bCs/>
          <w:color w:val="000000"/>
          <w:sz w:val="26"/>
          <w:szCs w:val="26"/>
        </w:rPr>
        <w:t>’</w:t>
      </w:r>
    </w:p>
    <w:p w:rsidR="00985BC5" w:rsidRPr="00832884" w:rsidRDefault="00985BC5" w:rsidP="00985BC5">
      <w:pPr>
        <w:pStyle w:val="CharCharChar"/>
        <w:spacing w:after="0" w:line="240" w:lineRule="auto"/>
        <w:jc w:val="center"/>
        <w:rPr>
          <w:rFonts w:ascii="NikoshBAN" w:hAnsi="NikoshBAN" w:cs="NikoshBAN"/>
          <w:b/>
          <w:bCs/>
          <w:color w:val="000000"/>
          <w:sz w:val="26"/>
          <w:szCs w:val="26"/>
          <w:u w:val="single"/>
          <w:lang w:bidi="bn-BD"/>
        </w:rPr>
      </w:pPr>
      <w:r w:rsidRPr="00832884"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BD"/>
        </w:rPr>
        <w:t>দুর্যোগ ব্যবস্হাপনা ও ত্রাণ মন্ত্রণালয়ের জু</w:t>
      </w:r>
      <w:r w:rsidRPr="00832884">
        <w:rPr>
          <w:rFonts w:ascii="NikoshBAN" w:hAnsi="NikoshBAN" w:cs="NikoshBAN" w:hint="cs"/>
          <w:b/>
          <w:bCs/>
          <w:color w:val="000000"/>
          <w:sz w:val="26"/>
          <w:szCs w:val="26"/>
          <w:u w:val="single"/>
          <w:cs/>
          <w:lang w:bidi="bn-BD"/>
        </w:rPr>
        <w:t>লাই/২১</w:t>
      </w:r>
      <w:r w:rsidRPr="00832884">
        <w:rPr>
          <w:rFonts w:ascii="NikoshBAN" w:hAnsi="NikoshBAN" w:cs="NikoshBAN"/>
          <w:b/>
          <w:bCs/>
          <w:color w:val="000000"/>
          <w:sz w:val="26"/>
          <w:szCs w:val="26"/>
          <w:u w:val="single"/>
          <w:cs/>
          <w:lang w:bidi="bn-BD"/>
        </w:rPr>
        <w:t xml:space="preserve"> মাসের পেন্ডিং পত্রের হিসাব</w:t>
      </w:r>
    </w:p>
    <w:p w:rsidR="00985BC5" w:rsidRPr="00832884" w:rsidRDefault="00985BC5" w:rsidP="00985BC5">
      <w:pPr>
        <w:pStyle w:val="CharCharChar"/>
        <w:spacing w:after="0" w:line="240" w:lineRule="auto"/>
        <w:rPr>
          <w:rFonts w:ascii="NikoshBAN" w:hAnsi="NikoshBAN" w:cs="NikoshBAN"/>
          <w:b/>
          <w:bCs/>
          <w:color w:val="000000"/>
          <w:sz w:val="26"/>
          <w:szCs w:val="26"/>
          <w:u w:val="single"/>
          <w:lang w:bidi="bn-BD"/>
        </w:rPr>
      </w:pPr>
    </w:p>
    <w:tbl>
      <w:tblPr>
        <w:tblW w:w="114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720"/>
        <w:gridCol w:w="900"/>
        <w:gridCol w:w="630"/>
        <w:gridCol w:w="900"/>
        <w:gridCol w:w="990"/>
        <w:gridCol w:w="630"/>
        <w:gridCol w:w="630"/>
        <w:gridCol w:w="630"/>
        <w:gridCol w:w="990"/>
        <w:gridCol w:w="900"/>
        <w:gridCol w:w="540"/>
        <w:gridCol w:w="540"/>
        <w:gridCol w:w="1350"/>
      </w:tblGrid>
      <w:tr w:rsidR="00985BC5" w:rsidRPr="00832884" w:rsidTr="00426071">
        <w:trPr>
          <w:trHeight w:val="272"/>
        </w:trPr>
        <w:tc>
          <w:tcPr>
            <w:tcW w:w="108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শাখার নাম</w:t>
            </w:r>
          </w:p>
        </w:tc>
        <w:tc>
          <w:tcPr>
            <w:tcW w:w="72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গত মাসের জের</w:t>
            </w:r>
          </w:p>
        </w:tc>
        <w:tc>
          <w:tcPr>
            <w:tcW w:w="90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আলোচ্য মাসে প্রাপ্তি</w:t>
            </w:r>
          </w:p>
        </w:tc>
        <w:tc>
          <w:tcPr>
            <w:tcW w:w="63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</w:p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মোট</w:t>
            </w:r>
          </w:p>
        </w:tc>
        <w:tc>
          <w:tcPr>
            <w:tcW w:w="90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উপস্থাপনযোগ্য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পত্রের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সংখ্য</w:t>
            </w:r>
          </w:p>
        </w:tc>
        <w:tc>
          <w:tcPr>
            <w:tcW w:w="99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আলোচ্য মাসে নিষ্পত্তি</w:t>
            </w:r>
          </w:p>
        </w:tc>
        <w:tc>
          <w:tcPr>
            <w:tcW w:w="63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অনিষ্পন্ন পত্রের সংখ্যা</w:t>
            </w:r>
          </w:p>
        </w:tc>
        <w:tc>
          <w:tcPr>
            <w:tcW w:w="3150" w:type="dxa"/>
            <w:gridSpan w:val="4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 xml:space="preserve">       মাসের শেষ কার্য দিবসে অনিষ্পন্ন</w:t>
            </w:r>
          </w:p>
        </w:tc>
        <w:tc>
          <w:tcPr>
            <w:tcW w:w="54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পত্রজা</w:t>
            </w:r>
            <w:r w:rsidRPr="00390511">
              <w:rPr>
                <w:rFonts w:ascii="NikoshBAN" w:hAnsi="NikoshBAN" w:cs="NikoshBAN" w:hint="cs"/>
                <w:color w:val="000000"/>
                <w:sz w:val="22"/>
                <w:szCs w:val="22"/>
                <w:cs/>
                <w:lang w:bidi="bn-BD"/>
              </w:rPr>
              <w:t>-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রির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54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</w:p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ই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>-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নথিতে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পত্র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-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জারির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  <w:t xml:space="preserve"> </w:t>
            </w: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vMerge w:val="restart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985BC5" w:rsidRPr="00832884" w:rsidTr="00426071">
        <w:trPr>
          <w:trHeight w:val="144"/>
        </w:trPr>
        <w:tc>
          <w:tcPr>
            <w:tcW w:w="108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72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0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99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এক সপ্তাহের অধিক অথচ দুই সপ্তাহের বেশী নহে</w:t>
            </w:r>
          </w:p>
        </w:tc>
        <w:tc>
          <w:tcPr>
            <w:tcW w:w="630" w:type="dxa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দুই সপ্তাহের অধিক অথচ এক মাসের বেশী নহে</w:t>
            </w:r>
          </w:p>
        </w:tc>
        <w:tc>
          <w:tcPr>
            <w:tcW w:w="990" w:type="dxa"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lang w:bidi="bn-BD"/>
              </w:rPr>
            </w:pPr>
            <w:r w:rsidRPr="00390511"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  <w:t>এক মাসের অধিক</w:t>
            </w:r>
          </w:p>
          <w:p w:rsidR="00985BC5" w:rsidRPr="00390511" w:rsidRDefault="00985BC5" w:rsidP="00985BC5">
            <w:pPr>
              <w:spacing w:line="240" w:lineRule="auto"/>
              <w:rPr>
                <w:color w:val="000000"/>
                <w:szCs w:val="22"/>
              </w:rPr>
            </w:pPr>
          </w:p>
          <w:p w:rsidR="00985BC5" w:rsidRPr="00390511" w:rsidRDefault="00985BC5" w:rsidP="00985BC5">
            <w:pPr>
              <w:spacing w:line="240" w:lineRule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hAnsi="NikoshBAN" w:cs="NikoshBAN"/>
                <w:color w:val="000000"/>
                <w:sz w:val="26"/>
                <w:szCs w:val="26"/>
                <w:cs/>
                <w:lang w:bidi="bn-BD"/>
              </w:rPr>
              <w:t>মোট</w:t>
            </w:r>
          </w:p>
        </w:tc>
        <w:tc>
          <w:tcPr>
            <w:tcW w:w="54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54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  <w:tc>
          <w:tcPr>
            <w:tcW w:w="1350" w:type="dxa"/>
            <w:vMerge/>
          </w:tcPr>
          <w:p w:rsidR="00985BC5" w:rsidRPr="00390511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color w:val="000000"/>
                <w:sz w:val="22"/>
                <w:szCs w:val="22"/>
                <w:cs/>
                <w:lang w:bidi="bn-BD"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প্রশাসন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cs/>
              </w:rPr>
              <w:t>২৪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cs/>
              </w:rPr>
              <w:t>১১</w:t>
            </w: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cs/>
                <w:lang w:bidi="bn-IN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অডিট</w:t>
            </w:r>
            <w:r w:rsidRPr="001D24B5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বাজেট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পরিকল্পনা-১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10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cs/>
              </w:rPr>
              <w:t>১০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পরিকল্পনা-২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cs/>
              </w:rPr>
              <w:t>১১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পরিকল্পনা-৩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০৩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cs/>
              </w:rPr>
              <w:t>০৩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হিসাব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আইসিটি  সেল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530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সমন্বয় ও সংসদ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301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সেবা শাখা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এাণ কর্মসূচি-১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৪১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 xml:space="preserve">এাণ </w:t>
            </w: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কর্মসূচি-২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lastRenderedPageBreak/>
              <w:t>ত্রাণ প্রশাসন-১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২০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৩০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৫০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১৫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ত্রাণ প্রশাসন-২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hAnsi="NikoshBAN" w:cs="NikoshBAN" w:hint="cs"/>
                <w:b/>
                <w:color w:val="000000"/>
                <w:sz w:val="26"/>
                <w:szCs w:val="26"/>
                <w:cs/>
              </w:rPr>
              <w:t>৯টি পত্র অনুলিপি</w:t>
            </w: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এনডিআরসিসি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১৫২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cs/>
              </w:rPr>
              <w:t>৬৯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/>
                <w:color w:val="000000"/>
                <w:rtl/>
                <w:cs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cs/>
              </w:rPr>
              <w:t>১৪</w:t>
            </w: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সিপিপি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/>
                <w:color w:val="000000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color w:val="000000"/>
                <w:sz w:val="26"/>
                <w:szCs w:val="26"/>
                <w:rtl/>
                <w:cs/>
              </w:rPr>
            </w:pPr>
            <w:r w:rsidRPr="00832884">
              <w:rPr>
                <w:rFonts w:ascii="NikoshBAN" w:hAnsi="NikoshBAN" w:cs="NikoshBAN" w:hint="cs"/>
                <w:b/>
                <w:color w:val="000000"/>
                <w:sz w:val="26"/>
                <w:szCs w:val="26"/>
                <w:cs/>
              </w:rPr>
              <w:t>৪টি নথিজাত পত্র।</w:t>
            </w: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দুঃব্যঃ-১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০৬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72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 xml:space="preserve">দুঃব্যঃ-২ 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১৩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u w:val="single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>শরণার্থী বিষয়ক সেল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৩৯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৩৩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৩২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০১ (অনিষ্পন্ন)</w:t>
            </w: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</w:rPr>
            </w:pPr>
            <w:r w:rsidRPr="001D24B5">
              <w:rPr>
                <w:rFonts w:ascii="Nikosh" w:hAnsi="Nikosh" w:cs="Nikosh"/>
                <w:color w:val="000000"/>
                <w:cs/>
                <w:lang w:bidi="bn-IN"/>
              </w:rPr>
              <w:t xml:space="preserve">আইন </w:t>
            </w:r>
          </w:p>
        </w:tc>
        <w:tc>
          <w:tcPr>
            <w:tcW w:w="72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  <w:r w:rsidRPr="001D24B5">
              <w:rPr>
                <w:rFonts w:ascii="NikoshBAN" w:hAnsi="NikoshBAN" w:cs="NikoshBAN" w:hint="cs"/>
                <w:bCs/>
                <w:color w:val="000000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63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lang w:bidi="bn-BD"/>
              </w:rPr>
            </w:pPr>
          </w:p>
        </w:tc>
        <w:tc>
          <w:tcPr>
            <w:tcW w:w="900" w:type="dxa"/>
          </w:tcPr>
          <w:p w:rsidR="00985BC5" w:rsidRPr="001D24B5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540" w:type="dxa"/>
          </w:tcPr>
          <w:p w:rsidR="00985BC5" w:rsidRPr="001D24B5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285"/>
        </w:trPr>
        <w:tc>
          <w:tcPr>
            <w:tcW w:w="108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" w:hAnsi="Nikosh" w:cs="Nikosh"/>
                <w:color w:val="000000"/>
                <w:sz w:val="26"/>
                <w:szCs w:val="26"/>
              </w:rPr>
            </w:pPr>
            <w:r w:rsidRPr="00832884">
              <w:rPr>
                <w:rFonts w:ascii="Nikosh" w:hAnsi="Nikosh" w:cs="Nikosh"/>
                <w:color w:val="000000"/>
                <w:sz w:val="26"/>
                <w:szCs w:val="26"/>
                <w:cs/>
                <w:lang w:bidi="bn-IN"/>
              </w:rPr>
              <w:t>প্রশিক্ষণ</w:t>
            </w:r>
          </w:p>
        </w:tc>
        <w:tc>
          <w:tcPr>
            <w:tcW w:w="72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</w:p>
        </w:tc>
        <w:tc>
          <w:tcPr>
            <w:tcW w:w="90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hAnsi="NikoshBAN" w:cs="NikoshBAN" w:hint="cs"/>
                <w:bCs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63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</w:pPr>
            <w:r w:rsidRPr="00832884">
              <w:rPr>
                <w:rFonts w:ascii="NikoshBAN" w:hAnsi="NikoshBAN" w:cs="NikoshBAN" w:hint="cs"/>
                <w:bCs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90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hAnsi="NikoshBAN" w:cs="NikoshBAN" w:hint="cs"/>
                <w:bCs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99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  <w:r w:rsidRPr="00832884">
              <w:rPr>
                <w:rFonts w:ascii="NikoshBAN" w:hAnsi="NikoshBAN" w:cs="NikoshBAN" w:hint="cs"/>
                <w:bCs/>
                <w:color w:val="000000"/>
                <w:sz w:val="26"/>
                <w:szCs w:val="26"/>
                <w:cs/>
                <w:lang w:bidi="bn-BD"/>
              </w:rPr>
              <w:t>৩</w:t>
            </w:r>
          </w:p>
        </w:tc>
        <w:tc>
          <w:tcPr>
            <w:tcW w:w="63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</w:p>
        </w:tc>
        <w:tc>
          <w:tcPr>
            <w:tcW w:w="63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lang w:bidi="bn-BD"/>
              </w:rPr>
            </w:pPr>
          </w:p>
        </w:tc>
        <w:tc>
          <w:tcPr>
            <w:tcW w:w="63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u w:val="single"/>
                <w:lang w:bidi="bn-BD"/>
              </w:rPr>
            </w:pPr>
          </w:p>
        </w:tc>
        <w:tc>
          <w:tcPr>
            <w:tcW w:w="99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u w:val="single"/>
                <w:lang w:bidi="bn-BD"/>
              </w:rPr>
            </w:pPr>
          </w:p>
        </w:tc>
        <w:tc>
          <w:tcPr>
            <w:tcW w:w="900" w:type="dxa"/>
          </w:tcPr>
          <w:p w:rsidR="00985BC5" w:rsidRPr="00832884" w:rsidRDefault="00985BC5" w:rsidP="00985BC5">
            <w:pPr>
              <w:pStyle w:val="CharCharChar"/>
              <w:spacing w:after="0"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cs/>
                <w:lang w:bidi="bn-BD"/>
              </w:rPr>
            </w:pPr>
          </w:p>
        </w:tc>
        <w:tc>
          <w:tcPr>
            <w:tcW w:w="54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54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  <w:tc>
          <w:tcPr>
            <w:tcW w:w="1350" w:type="dxa"/>
          </w:tcPr>
          <w:p w:rsidR="00985BC5" w:rsidRPr="00832884" w:rsidRDefault="00985BC5" w:rsidP="00985BC5">
            <w:pPr>
              <w:spacing w:line="240" w:lineRule="auto"/>
              <w:rPr>
                <w:rFonts w:ascii="NikoshBAN" w:hAnsi="NikoshBAN" w:cs="NikoshBAN"/>
                <w:bCs/>
                <w:color w:val="000000"/>
                <w:sz w:val="26"/>
                <w:szCs w:val="26"/>
                <w:rtl/>
                <w:cs/>
              </w:rPr>
            </w:pPr>
          </w:p>
        </w:tc>
      </w:tr>
    </w:tbl>
    <w:p w:rsidR="00985BC5" w:rsidRPr="00832884" w:rsidRDefault="00985BC5" w:rsidP="00985BC5">
      <w:pPr>
        <w:spacing w:line="240" w:lineRule="auto"/>
        <w:rPr>
          <w:rFonts w:ascii="NikoshBAN" w:hAnsi="NikoshBAN" w:cs="NikoshBAN"/>
          <w:sz w:val="26"/>
          <w:szCs w:val="26"/>
        </w:rPr>
      </w:pPr>
    </w:p>
    <w:p w:rsidR="00985BC5" w:rsidRPr="00832884" w:rsidRDefault="00985BC5" w:rsidP="00985BC5">
      <w:pPr>
        <w:spacing w:line="240" w:lineRule="auto"/>
        <w:rPr>
          <w:rFonts w:ascii="NikoshBAN" w:hAnsi="NikoshBAN" w:cs="NikoshBAN"/>
          <w:b/>
          <w:color w:val="000000" w:themeColor="text1"/>
          <w:sz w:val="26"/>
          <w:szCs w:val="26"/>
          <w:cs/>
        </w:rPr>
      </w:pPr>
      <w:r w:rsidRPr="00832884">
        <w:rPr>
          <w:rFonts w:ascii="NikoshBAN" w:hAnsi="NikoshBAN" w:cs="NikoshBAN"/>
          <w:b/>
          <w:color w:val="000000" w:themeColor="text1"/>
          <w:sz w:val="26"/>
          <w:szCs w:val="26"/>
          <w:cs/>
        </w:rPr>
        <w:br w:type="page"/>
      </w:r>
    </w:p>
    <w:p w:rsidR="00985BC5" w:rsidRPr="00832884" w:rsidRDefault="00985BC5" w:rsidP="00985BC5">
      <w:pPr>
        <w:spacing w:before="240" w:line="240" w:lineRule="auto"/>
        <w:ind w:left="3600"/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</w:rPr>
      </w:pPr>
    </w:p>
    <w:p w:rsidR="00985BC5" w:rsidRPr="00832884" w:rsidRDefault="00985BC5" w:rsidP="008A2FEC">
      <w:pPr>
        <w:spacing w:before="240" w:line="240" w:lineRule="auto"/>
        <w:ind w:left="7200" w:firstLine="720"/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</w:rPr>
      </w:pP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পরিশিষ্ট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>-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খ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 </w:t>
      </w:r>
    </w:p>
    <w:p w:rsidR="00985BC5" w:rsidRPr="00832884" w:rsidRDefault="00985BC5" w:rsidP="00985BC5">
      <w:pPr>
        <w:spacing w:before="240" w:line="240" w:lineRule="auto"/>
        <w:ind w:left="1440" w:firstLine="720"/>
        <w:rPr>
          <w:rFonts w:ascii="NikoshBAN" w:hAnsi="NikoshBAN" w:cs="NikoshBAN"/>
          <w:b/>
          <w:color w:val="000000" w:themeColor="text1"/>
          <w:sz w:val="26"/>
          <w:szCs w:val="26"/>
        </w:rPr>
      </w:pP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জুলাই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</w:rPr>
        <w:t xml:space="preserve">/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২০২১  মাসে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অডিট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আপত্তি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নিষ্পত্তির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অগ্রগতি</w:t>
      </w:r>
      <w:r w:rsidRPr="00832884">
        <w:rPr>
          <w:rFonts w:ascii="NikoshBAN" w:hAnsi="NikoshBAN" w:cs="NikoshBAN"/>
          <w:bCs/>
          <w:i/>
          <w:color w:val="000000" w:themeColor="text1"/>
          <w:sz w:val="26"/>
          <w:szCs w:val="26"/>
          <w:u w:val="single"/>
          <w:cs/>
        </w:rPr>
        <w:t xml:space="preserve"> </w:t>
      </w:r>
      <w:r w:rsidRPr="00832884">
        <w:rPr>
          <w:rFonts w:ascii="NikoshBAN" w:hAnsi="NikoshBAN" w:cs="NikoshBAN" w:hint="cs"/>
          <w:bCs/>
          <w:i/>
          <w:color w:val="000000" w:themeColor="text1"/>
          <w:sz w:val="26"/>
          <w:szCs w:val="26"/>
          <w:u w:val="single"/>
          <w:cs/>
        </w:rPr>
        <w:t>প্রতিবেদন।</w:t>
      </w:r>
    </w:p>
    <w:p w:rsidR="00985BC5" w:rsidRPr="00832884" w:rsidRDefault="00985BC5" w:rsidP="00985BC5">
      <w:pPr>
        <w:tabs>
          <w:tab w:val="left" w:pos="2745"/>
        </w:tabs>
        <w:spacing w:line="240" w:lineRule="auto"/>
        <w:rPr>
          <w:rFonts w:cs="Nikosh"/>
          <w:sz w:val="26"/>
          <w:szCs w:val="26"/>
          <w:lang w:val="es-PY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94"/>
        <w:gridCol w:w="1694"/>
        <w:gridCol w:w="2229"/>
        <w:gridCol w:w="1404"/>
        <w:gridCol w:w="1324"/>
        <w:gridCol w:w="1719"/>
      </w:tblGrid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ক্রমিক নং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বিভাগের নাম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অনিষ্পন্ন আপত্তির সংখ্যা</w:t>
            </w:r>
          </w:p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 xml:space="preserve">জের </w:t>
            </w:r>
            <w:r w:rsidRPr="00832884">
              <w:rPr>
                <w:rFonts w:ascii="Nikosh" w:hAnsi="Nikosh" w:cs="Nikosh"/>
                <w:sz w:val="26"/>
                <w:szCs w:val="26"/>
              </w:rPr>
              <w:t xml:space="preserve">+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নতুন আপত্তির সংখ্যা</w:t>
            </w:r>
            <w:r w:rsidRPr="00832884">
              <w:rPr>
                <w:rFonts w:ascii="Nikosh" w:hAnsi="Nikosh" w:cs="Nikosh" w:hint="cs"/>
                <w:sz w:val="26"/>
                <w:szCs w:val="26"/>
                <w:rtl/>
                <w:cs/>
              </w:rPr>
              <w:t xml:space="preserve">= </w:t>
            </w:r>
            <w:r w:rsidRPr="00832884">
              <w:rPr>
                <w:rFonts w:ascii="Nikosh" w:hAnsi="Nikosh" w:cs="Nikosh" w:hint="cs"/>
                <w:sz w:val="26"/>
                <w:szCs w:val="26"/>
                <w:rtl/>
                <w:cs/>
                <w:lang w:bidi="bn-IN"/>
              </w:rPr>
              <w:t>অনস্পিন্ন আপত্তির সংখ্যা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নিষ্পত্তির সংখ্যা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অনিষ্পন্ন আপত্তির সংখ্যা</w:t>
            </w:r>
          </w:p>
        </w:tc>
        <w:tc>
          <w:tcPr>
            <w:tcW w:w="171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মন্তব্য</w:t>
            </w: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০১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ঢাকা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৯৯৮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৯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১০০৭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১৩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৯৯৪</w:t>
            </w:r>
          </w:p>
        </w:tc>
        <w:tc>
          <w:tcPr>
            <w:tcW w:w="1719" w:type="dxa"/>
            <w:vMerge w:val="restart"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ascii="SutonnyMJ" w:hAnsi="SutonnyMJ" w:cs="Nikosh"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জুলাই</w:t>
            </w:r>
            <w:r w:rsidRPr="00832884">
              <w:rPr>
                <w:rFonts w:ascii="Nikosh" w:hAnsi="Nikosh" w:cs="Nikosh"/>
                <w:sz w:val="26"/>
                <w:szCs w:val="26"/>
              </w:rPr>
              <w:t xml:space="preserve">,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২০২১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মাসে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অভ্যন্তরীণ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১৯টি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আপত্তি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নিষ্পত্তি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হয়েছে।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নিষ্পত্তিকৃত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টাকার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পরিমান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৭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.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৪৯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bn-IN"/>
              </w:rPr>
              <w:t>কোটি</w:t>
            </w:r>
            <w:r w:rsidRPr="00832884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</w:t>
            </w:r>
            <w:r w:rsidRPr="00832884">
              <w:rPr>
                <w:rFonts w:ascii="Nikosh" w:hAnsi="Nikosh" w:cs="Nikosh" w:hint="cs"/>
                <w:sz w:val="26"/>
                <w:szCs w:val="26"/>
                <w:cs/>
                <w:lang w:bidi="hi-IN"/>
              </w:rPr>
              <w:t>।</w:t>
            </w: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০২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চট্টগ্রাম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৪৬৩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১১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৪৭৪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৪৭৪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০৩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খুলনা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৫৬৯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১৭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৫৮৬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৫৮৬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০৪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রাজশাহী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৫৫৪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৫৫৪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৫৫৪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০৫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বরিশাল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২৬০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১৮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২৭৮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২৭৮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০৬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সিলেট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১৮৬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১৮৬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১৮৬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০৭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রংপুর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৬৩২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৬৩২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৬৩২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rPr>
          <w:trHeight w:val="350"/>
        </w:trPr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০৮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>।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ময়মনসিংহ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৩০৬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৯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৩১৫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৩১৫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০৯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 xml:space="preserve">। 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 xml:space="preserve">দুর্যোগ ব্যবস্থাপনা অধিদপ্তর 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৩০৩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 xml:space="preserve"> 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৩০৩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pStyle w:val="ListParagraph"/>
              <w:tabs>
                <w:tab w:val="left" w:pos="2745"/>
              </w:tabs>
              <w:ind w:left="0"/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০৬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২৯৭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১০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 xml:space="preserve">। 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দুর্যোগ ব্যবস্থাপনা ও ত্রাণ মন্ত্রণালয়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২১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২১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১১</w:t>
            </w:r>
            <w:r w:rsidRPr="00832884">
              <w:rPr>
                <w:rFonts w:cs="Nikosh" w:hint="cs"/>
                <w:sz w:val="26"/>
                <w:szCs w:val="26"/>
                <w:cs/>
                <w:lang w:bidi="hi-IN"/>
              </w:rPr>
              <w:t xml:space="preserve">। </w:t>
            </w: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সংকলনভুক্ত</w:t>
            </w:r>
            <w:r w:rsidRPr="00832884">
              <w:rPr>
                <w:rFonts w:cs="Nikosh" w:hint="cs"/>
                <w:sz w:val="26"/>
                <w:szCs w:val="26"/>
                <w:rtl/>
                <w:cs/>
              </w:rPr>
              <w:t>/</w:t>
            </w:r>
            <w:r w:rsidRPr="00832884">
              <w:rPr>
                <w:rFonts w:cs="Nikosh" w:hint="cs"/>
                <w:sz w:val="26"/>
                <w:szCs w:val="26"/>
                <w:rtl/>
                <w:cs/>
                <w:lang w:bidi="bn-IN"/>
              </w:rPr>
              <w:t>খসড়া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১২৩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১২৩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০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১২৩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  <w:tr w:rsidR="00985BC5" w:rsidRPr="00832884" w:rsidTr="00426071">
        <w:tc>
          <w:tcPr>
            <w:tcW w:w="7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rtl/>
                <w:cs/>
              </w:rPr>
            </w:pPr>
          </w:p>
        </w:tc>
        <w:tc>
          <w:tcPr>
            <w:tcW w:w="169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মোট</w:t>
            </w:r>
          </w:p>
        </w:tc>
        <w:tc>
          <w:tcPr>
            <w:tcW w:w="2229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cs="Nikosh"/>
                <w:sz w:val="26"/>
                <w:szCs w:val="26"/>
                <w:lang w:bidi="bn-IN"/>
              </w:rPr>
            </w:pP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৪৪১৫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+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৬৪</w:t>
            </w:r>
            <w:r w:rsidRPr="00832884">
              <w:rPr>
                <w:rFonts w:cs="Nikosh"/>
                <w:sz w:val="26"/>
                <w:szCs w:val="26"/>
                <w:cs/>
                <w:lang w:bidi="bn-IN"/>
              </w:rPr>
              <w:t>=</w:t>
            </w:r>
            <w:r w:rsidRPr="00832884">
              <w:rPr>
                <w:rFonts w:cs="Nikosh" w:hint="cs"/>
                <w:sz w:val="26"/>
                <w:szCs w:val="26"/>
                <w:cs/>
                <w:lang w:bidi="bn-IN"/>
              </w:rPr>
              <w:t>৪৪৭৯</w:t>
            </w:r>
          </w:p>
        </w:tc>
        <w:tc>
          <w:tcPr>
            <w:tcW w:w="140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১৯</w:t>
            </w:r>
          </w:p>
        </w:tc>
        <w:tc>
          <w:tcPr>
            <w:tcW w:w="1324" w:type="dxa"/>
          </w:tcPr>
          <w:p w:rsidR="00985BC5" w:rsidRPr="00832884" w:rsidRDefault="00985BC5" w:rsidP="00985BC5">
            <w:pPr>
              <w:tabs>
                <w:tab w:val="left" w:pos="2745"/>
              </w:tabs>
              <w:jc w:val="center"/>
              <w:rPr>
                <w:rFonts w:ascii="Nikosh" w:hAnsi="Nikosh" w:cs="Nikosh"/>
                <w:b/>
                <w:bCs/>
                <w:sz w:val="26"/>
                <w:szCs w:val="26"/>
                <w:rtl/>
                <w:cs/>
              </w:rPr>
            </w:pPr>
            <w:r w:rsidRPr="00832884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IN"/>
              </w:rPr>
              <w:t>৪৪৬০</w:t>
            </w:r>
          </w:p>
        </w:tc>
        <w:tc>
          <w:tcPr>
            <w:tcW w:w="1719" w:type="dxa"/>
            <w:vMerge/>
          </w:tcPr>
          <w:p w:rsidR="00985BC5" w:rsidRPr="00832884" w:rsidRDefault="00985BC5" w:rsidP="00985BC5">
            <w:pPr>
              <w:tabs>
                <w:tab w:val="left" w:pos="2745"/>
              </w:tabs>
              <w:rPr>
                <w:rFonts w:cs="Nikosh"/>
                <w:sz w:val="26"/>
                <w:szCs w:val="26"/>
                <w:rtl/>
                <w:cs/>
              </w:rPr>
            </w:pPr>
          </w:p>
        </w:tc>
      </w:tr>
    </w:tbl>
    <w:p w:rsidR="00985BC5" w:rsidRPr="00832884" w:rsidRDefault="00985BC5" w:rsidP="008A2FEC">
      <w:pPr>
        <w:tabs>
          <w:tab w:val="left" w:pos="2745"/>
        </w:tabs>
        <w:spacing w:line="240" w:lineRule="auto"/>
        <w:ind w:left="5760"/>
        <w:jc w:val="center"/>
        <w:rPr>
          <w:rFonts w:ascii="Nikosh" w:eastAsia="Nikosh" w:hAnsi="Nikosh" w:cs="Nikosh"/>
          <w:sz w:val="26"/>
          <w:szCs w:val="26"/>
        </w:rPr>
      </w:pPr>
    </w:p>
    <w:sectPr w:rsidR="00985BC5" w:rsidRPr="00832884" w:rsidSect="003C1BCB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70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9890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21697"/>
    <w:multiLevelType w:val="hybridMultilevel"/>
    <w:tmpl w:val="829AE1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064356D4"/>
    <w:multiLevelType w:val="hybridMultilevel"/>
    <w:tmpl w:val="7FB4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C735B"/>
    <w:multiLevelType w:val="hybridMultilevel"/>
    <w:tmpl w:val="5D38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A6C1C"/>
    <w:multiLevelType w:val="hybridMultilevel"/>
    <w:tmpl w:val="8F2E6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EDB"/>
    <w:multiLevelType w:val="hybridMultilevel"/>
    <w:tmpl w:val="6980B22E"/>
    <w:lvl w:ilvl="0" w:tplc="1E446BF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40C0A55"/>
    <w:multiLevelType w:val="hybridMultilevel"/>
    <w:tmpl w:val="315A96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5945C7E"/>
    <w:multiLevelType w:val="hybridMultilevel"/>
    <w:tmpl w:val="ED70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247BA"/>
    <w:multiLevelType w:val="hybridMultilevel"/>
    <w:tmpl w:val="D78A5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93271"/>
    <w:multiLevelType w:val="hybridMultilevel"/>
    <w:tmpl w:val="8A24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166E2"/>
    <w:multiLevelType w:val="hybridMultilevel"/>
    <w:tmpl w:val="613A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047B1"/>
    <w:multiLevelType w:val="hybridMultilevel"/>
    <w:tmpl w:val="9FF04C3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>
    <w:nsid w:val="31D03ECC"/>
    <w:multiLevelType w:val="hybridMultilevel"/>
    <w:tmpl w:val="688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87C4A"/>
    <w:multiLevelType w:val="hybridMultilevel"/>
    <w:tmpl w:val="D0C6CFF4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83454D8"/>
    <w:multiLevelType w:val="hybridMultilevel"/>
    <w:tmpl w:val="6234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D1510"/>
    <w:multiLevelType w:val="hybridMultilevel"/>
    <w:tmpl w:val="E2F2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33EB1"/>
    <w:multiLevelType w:val="hybridMultilevel"/>
    <w:tmpl w:val="98A47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B76477"/>
    <w:multiLevelType w:val="hybridMultilevel"/>
    <w:tmpl w:val="58E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56F13"/>
    <w:multiLevelType w:val="hybridMultilevel"/>
    <w:tmpl w:val="DFC418A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51D1AC5"/>
    <w:multiLevelType w:val="hybridMultilevel"/>
    <w:tmpl w:val="9D4CD2B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66A24A9"/>
    <w:multiLevelType w:val="hybridMultilevel"/>
    <w:tmpl w:val="A098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D15B4"/>
    <w:multiLevelType w:val="hybridMultilevel"/>
    <w:tmpl w:val="BE6E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0711A"/>
    <w:multiLevelType w:val="hybridMultilevel"/>
    <w:tmpl w:val="B7E2E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4C1D313E"/>
    <w:multiLevelType w:val="hybridMultilevel"/>
    <w:tmpl w:val="1FFA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956DE"/>
    <w:multiLevelType w:val="hybridMultilevel"/>
    <w:tmpl w:val="DB3C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30FF6"/>
    <w:multiLevelType w:val="hybridMultilevel"/>
    <w:tmpl w:val="2B5E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FB2"/>
    <w:multiLevelType w:val="hybridMultilevel"/>
    <w:tmpl w:val="9CD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E6FA7"/>
    <w:multiLevelType w:val="hybridMultilevel"/>
    <w:tmpl w:val="28D2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14071"/>
    <w:multiLevelType w:val="hybridMultilevel"/>
    <w:tmpl w:val="F42846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8706E"/>
    <w:multiLevelType w:val="hybridMultilevel"/>
    <w:tmpl w:val="1CE6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72322"/>
    <w:multiLevelType w:val="hybridMultilevel"/>
    <w:tmpl w:val="0EFC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57A1C"/>
    <w:multiLevelType w:val="hybridMultilevel"/>
    <w:tmpl w:val="D1D0A06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2D3FD7"/>
    <w:multiLevelType w:val="hybridMultilevel"/>
    <w:tmpl w:val="ABE4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3169B1"/>
    <w:multiLevelType w:val="hybridMultilevel"/>
    <w:tmpl w:val="7F5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807657"/>
    <w:multiLevelType w:val="hybridMultilevel"/>
    <w:tmpl w:val="578C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431EC"/>
    <w:multiLevelType w:val="hybridMultilevel"/>
    <w:tmpl w:val="AFA4CD9A"/>
    <w:lvl w:ilvl="0" w:tplc="2B04B6AE">
      <w:numFmt w:val="bullet"/>
      <w:lvlText w:val="-"/>
      <w:lvlJc w:val="left"/>
      <w:pPr>
        <w:ind w:left="720" w:hanging="360"/>
      </w:pPr>
      <w:rPr>
        <w:rFonts w:ascii="Nikosh" w:eastAsia="Times New Roman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93858"/>
    <w:multiLevelType w:val="hybridMultilevel"/>
    <w:tmpl w:val="38B4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8A57C4"/>
    <w:multiLevelType w:val="hybridMultilevel"/>
    <w:tmpl w:val="A962C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413211"/>
    <w:multiLevelType w:val="hybridMultilevel"/>
    <w:tmpl w:val="972C0D8E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40">
    <w:nsid w:val="6A35437F"/>
    <w:multiLevelType w:val="hybridMultilevel"/>
    <w:tmpl w:val="2A04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F503AC"/>
    <w:multiLevelType w:val="hybridMultilevel"/>
    <w:tmpl w:val="1A4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68734F"/>
    <w:multiLevelType w:val="hybridMultilevel"/>
    <w:tmpl w:val="BBAC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9560B"/>
    <w:multiLevelType w:val="hybridMultilevel"/>
    <w:tmpl w:val="D6B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AF13A4"/>
    <w:multiLevelType w:val="hybridMultilevel"/>
    <w:tmpl w:val="6C2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B6C45"/>
    <w:multiLevelType w:val="hybridMultilevel"/>
    <w:tmpl w:val="B3A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A6561"/>
    <w:multiLevelType w:val="hybridMultilevel"/>
    <w:tmpl w:val="E968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2844A7"/>
    <w:multiLevelType w:val="hybridMultilevel"/>
    <w:tmpl w:val="1C22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067C23"/>
    <w:multiLevelType w:val="hybridMultilevel"/>
    <w:tmpl w:val="328C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45"/>
  </w:num>
  <w:num w:numId="5">
    <w:abstractNumId w:val="26"/>
  </w:num>
  <w:num w:numId="6">
    <w:abstractNumId w:val="23"/>
  </w:num>
  <w:num w:numId="7">
    <w:abstractNumId w:val="14"/>
  </w:num>
  <w:num w:numId="8">
    <w:abstractNumId w:val="33"/>
  </w:num>
  <w:num w:numId="9">
    <w:abstractNumId w:val="13"/>
  </w:num>
  <w:num w:numId="10">
    <w:abstractNumId w:val="2"/>
  </w:num>
  <w:num w:numId="11">
    <w:abstractNumId w:val="8"/>
  </w:num>
  <w:num w:numId="12">
    <w:abstractNumId w:val="21"/>
  </w:num>
  <w:num w:numId="13">
    <w:abstractNumId w:val="11"/>
  </w:num>
  <w:num w:numId="14">
    <w:abstractNumId w:val="39"/>
  </w:num>
  <w:num w:numId="15">
    <w:abstractNumId w:val="15"/>
  </w:num>
  <w:num w:numId="16">
    <w:abstractNumId w:val="24"/>
  </w:num>
  <w:num w:numId="17">
    <w:abstractNumId w:val="42"/>
  </w:num>
  <w:num w:numId="18">
    <w:abstractNumId w:val="43"/>
  </w:num>
  <w:num w:numId="19">
    <w:abstractNumId w:val="25"/>
  </w:num>
  <w:num w:numId="20">
    <w:abstractNumId w:val="18"/>
  </w:num>
  <w:num w:numId="21">
    <w:abstractNumId w:val="31"/>
  </w:num>
  <w:num w:numId="22">
    <w:abstractNumId w:val="28"/>
  </w:num>
  <w:num w:numId="23">
    <w:abstractNumId w:val="34"/>
  </w:num>
  <w:num w:numId="24">
    <w:abstractNumId w:val="22"/>
  </w:num>
  <w:num w:numId="25">
    <w:abstractNumId w:val="44"/>
  </w:num>
  <w:num w:numId="26">
    <w:abstractNumId w:val="47"/>
  </w:num>
  <w:num w:numId="27">
    <w:abstractNumId w:val="41"/>
  </w:num>
  <w:num w:numId="28">
    <w:abstractNumId w:val="46"/>
  </w:num>
  <w:num w:numId="29">
    <w:abstractNumId w:val="3"/>
  </w:num>
  <w:num w:numId="30">
    <w:abstractNumId w:val="19"/>
  </w:num>
  <w:num w:numId="31">
    <w:abstractNumId w:val="7"/>
  </w:num>
  <w:num w:numId="32">
    <w:abstractNumId w:val="48"/>
  </w:num>
  <w:num w:numId="33">
    <w:abstractNumId w:val="35"/>
  </w:num>
  <w:num w:numId="34">
    <w:abstractNumId w:val="40"/>
  </w:num>
  <w:num w:numId="35">
    <w:abstractNumId w:val="27"/>
  </w:num>
  <w:num w:numId="36">
    <w:abstractNumId w:val="37"/>
  </w:num>
  <w:num w:numId="37">
    <w:abstractNumId w:val="9"/>
  </w:num>
  <w:num w:numId="38">
    <w:abstractNumId w:val="30"/>
  </w:num>
  <w:num w:numId="39">
    <w:abstractNumId w:val="10"/>
  </w:num>
  <w:num w:numId="40">
    <w:abstractNumId w:val="0"/>
  </w:num>
  <w:num w:numId="41">
    <w:abstractNumId w:val="4"/>
  </w:num>
  <w:num w:numId="42">
    <w:abstractNumId w:val="12"/>
  </w:num>
  <w:num w:numId="43">
    <w:abstractNumId w:val="16"/>
  </w:num>
  <w:num w:numId="44">
    <w:abstractNumId w:val="20"/>
  </w:num>
  <w:num w:numId="45">
    <w:abstractNumId w:val="29"/>
  </w:num>
  <w:num w:numId="46">
    <w:abstractNumId w:val="32"/>
  </w:num>
  <w:num w:numId="47">
    <w:abstractNumId w:val="5"/>
  </w:num>
  <w:num w:numId="48">
    <w:abstractNumId w:val="36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64B9"/>
    <w:rsid w:val="00023B4A"/>
    <w:rsid w:val="00045646"/>
    <w:rsid w:val="00047760"/>
    <w:rsid w:val="00082A96"/>
    <w:rsid w:val="000B0F48"/>
    <w:rsid w:val="0012646A"/>
    <w:rsid w:val="0013186F"/>
    <w:rsid w:val="001A4262"/>
    <w:rsid w:val="00223210"/>
    <w:rsid w:val="00263751"/>
    <w:rsid w:val="003419C8"/>
    <w:rsid w:val="003C1BCB"/>
    <w:rsid w:val="003D38F5"/>
    <w:rsid w:val="003E7810"/>
    <w:rsid w:val="003F61E2"/>
    <w:rsid w:val="00424597"/>
    <w:rsid w:val="00464A47"/>
    <w:rsid w:val="004732E7"/>
    <w:rsid w:val="0053119E"/>
    <w:rsid w:val="00585D16"/>
    <w:rsid w:val="005B5E25"/>
    <w:rsid w:val="00686EAF"/>
    <w:rsid w:val="006874FE"/>
    <w:rsid w:val="00727D04"/>
    <w:rsid w:val="007E1458"/>
    <w:rsid w:val="008A2FEC"/>
    <w:rsid w:val="008A4108"/>
    <w:rsid w:val="008B3A47"/>
    <w:rsid w:val="009264B9"/>
    <w:rsid w:val="00985BC5"/>
    <w:rsid w:val="009A0B04"/>
    <w:rsid w:val="00BB7954"/>
    <w:rsid w:val="00C52AE4"/>
    <w:rsid w:val="00D169B7"/>
    <w:rsid w:val="00D30753"/>
    <w:rsid w:val="00D34433"/>
    <w:rsid w:val="00DA2DA8"/>
    <w:rsid w:val="00E25C1D"/>
    <w:rsid w:val="00E94AAD"/>
    <w:rsid w:val="00F42D57"/>
    <w:rsid w:val="00F5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F5"/>
  </w:style>
  <w:style w:type="paragraph" w:styleId="Heading1">
    <w:name w:val="heading 1"/>
    <w:aliases w:val=" Char"/>
    <w:basedOn w:val="Normal"/>
    <w:next w:val="Normal"/>
    <w:link w:val="Heading1Char"/>
    <w:qFormat/>
    <w:rsid w:val="009264B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 Char Char8"/>
    <w:basedOn w:val="DefaultParagraphFont"/>
    <w:link w:val="Heading1"/>
    <w:rsid w:val="009264B9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harCharChar">
    <w:name w:val="Char Char Char"/>
    <w:basedOn w:val="Normal"/>
    <w:rsid w:val="009264B9"/>
    <w:pPr>
      <w:spacing w:after="160" w:line="240" w:lineRule="exact"/>
      <w:jc w:val="both"/>
    </w:pPr>
    <w:rPr>
      <w:rFonts w:ascii="Arial" w:eastAsia="PMingLiU" w:hAnsi="Arial" w:cs="Arial"/>
      <w:sz w:val="20"/>
      <w:szCs w:val="20"/>
      <w:lang w:bidi="ar-SA"/>
    </w:rPr>
  </w:style>
  <w:style w:type="paragraph" w:styleId="BodyText">
    <w:name w:val="Body Text"/>
    <w:aliases w:val=" Char8"/>
    <w:basedOn w:val="Normal"/>
    <w:link w:val="BodyTextChar"/>
    <w:rsid w:val="009264B9"/>
    <w:pPr>
      <w:spacing w:after="120" w:line="240" w:lineRule="auto"/>
      <w:jc w:val="both"/>
    </w:pPr>
    <w:rPr>
      <w:rFonts w:ascii="SutonnyMJ" w:eastAsia="PMingLiU" w:hAnsi="SutonnyMJ" w:cs="Times New Roman"/>
      <w:sz w:val="28"/>
      <w:szCs w:val="24"/>
      <w:lang w:bidi="ar-SA"/>
    </w:rPr>
  </w:style>
  <w:style w:type="character" w:customStyle="1" w:styleId="BodyTextChar">
    <w:name w:val="Body Text Char"/>
    <w:aliases w:val=" Char8 Char, Char Char7"/>
    <w:basedOn w:val="DefaultParagraphFont"/>
    <w:link w:val="BodyText"/>
    <w:rsid w:val="009264B9"/>
    <w:rPr>
      <w:rFonts w:ascii="SutonnyMJ" w:eastAsia="PMingLiU" w:hAnsi="SutonnyMJ" w:cs="Times New Roman"/>
      <w:sz w:val="28"/>
      <w:szCs w:val="24"/>
      <w:lang w:bidi="ar-SA"/>
    </w:rPr>
  </w:style>
  <w:style w:type="paragraph" w:styleId="Footer">
    <w:name w:val="footer"/>
    <w:aliases w:val=" Char7"/>
    <w:basedOn w:val="Normal"/>
    <w:link w:val="FooterChar"/>
    <w:uiPriority w:val="99"/>
    <w:rsid w:val="009264B9"/>
    <w:pPr>
      <w:tabs>
        <w:tab w:val="center" w:pos="4320"/>
        <w:tab w:val="right" w:pos="8640"/>
      </w:tabs>
      <w:spacing w:after="0" w:line="240" w:lineRule="auto"/>
      <w:jc w:val="both"/>
    </w:pPr>
    <w:rPr>
      <w:rFonts w:ascii="SutonnyMJ" w:eastAsia="PMingLiU" w:hAnsi="SutonnyMJ" w:cs="Times New Roman"/>
      <w:sz w:val="28"/>
      <w:szCs w:val="24"/>
      <w:lang w:bidi="ar-SA"/>
    </w:rPr>
  </w:style>
  <w:style w:type="character" w:customStyle="1" w:styleId="FooterChar">
    <w:name w:val="Footer Char"/>
    <w:aliases w:val=" Char7 Char, Char Char6"/>
    <w:basedOn w:val="DefaultParagraphFont"/>
    <w:link w:val="Footer"/>
    <w:uiPriority w:val="99"/>
    <w:rsid w:val="009264B9"/>
    <w:rPr>
      <w:rFonts w:ascii="SutonnyMJ" w:eastAsia="PMingLiU" w:hAnsi="SutonnyMJ" w:cs="Times New Roman"/>
      <w:sz w:val="28"/>
      <w:szCs w:val="24"/>
      <w:lang w:bidi="ar-SA"/>
    </w:rPr>
  </w:style>
  <w:style w:type="paragraph" w:styleId="Closing">
    <w:name w:val="Closing"/>
    <w:aliases w:val="Closing Char Char, Char Char1 Char, Char6"/>
    <w:basedOn w:val="Normal"/>
    <w:link w:val="ClosingChar"/>
    <w:rsid w:val="009264B9"/>
    <w:pPr>
      <w:spacing w:after="0" w:line="240" w:lineRule="auto"/>
      <w:ind w:left="4320"/>
      <w:jc w:val="both"/>
    </w:pPr>
    <w:rPr>
      <w:rFonts w:ascii="Times New Roman" w:eastAsia="PMingLiU" w:hAnsi="Times New Roman" w:cs="Times New Roman"/>
      <w:sz w:val="24"/>
      <w:szCs w:val="24"/>
      <w:lang w:bidi="ar-SA"/>
    </w:rPr>
  </w:style>
  <w:style w:type="character" w:customStyle="1" w:styleId="ClosingChar">
    <w:name w:val="Closing Char"/>
    <w:aliases w:val="Closing Char Char Char, Char Char1 Char Char, Char6 Char, Char Char5"/>
    <w:basedOn w:val="DefaultParagraphFont"/>
    <w:link w:val="Closing"/>
    <w:rsid w:val="009264B9"/>
    <w:rPr>
      <w:rFonts w:ascii="Times New Roman" w:eastAsia="PMingLiU" w:hAnsi="Times New Roman" w:cs="Times New Roman"/>
      <w:sz w:val="24"/>
      <w:szCs w:val="24"/>
      <w:lang w:bidi="ar-SA"/>
    </w:rPr>
  </w:style>
  <w:style w:type="paragraph" w:styleId="Header">
    <w:name w:val="header"/>
    <w:aliases w:val=" Char5"/>
    <w:basedOn w:val="Normal"/>
    <w:link w:val="HeaderChar"/>
    <w:uiPriority w:val="99"/>
    <w:rsid w:val="009264B9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bidi="ar-SA"/>
    </w:rPr>
  </w:style>
  <w:style w:type="character" w:customStyle="1" w:styleId="HeaderChar">
    <w:name w:val="Header Char"/>
    <w:aliases w:val=" Char5 Char, Char Char4"/>
    <w:basedOn w:val="DefaultParagraphFont"/>
    <w:link w:val="Header"/>
    <w:uiPriority w:val="99"/>
    <w:rsid w:val="009264B9"/>
    <w:rPr>
      <w:rFonts w:ascii="Times New Roman" w:eastAsia="PMingLiU" w:hAnsi="Times New Roman" w:cs="Times New Roman"/>
      <w:sz w:val="24"/>
      <w:szCs w:val="24"/>
      <w:lang w:bidi="ar-SA"/>
    </w:rPr>
  </w:style>
  <w:style w:type="character" w:styleId="Hyperlink">
    <w:name w:val="Hyperlink"/>
    <w:rsid w:val="009264B9"/>
    <w:rPr>
      <w:color w:val="0000FF"/>
      <w:u w:val="single"/>
    </w:rPr>
  </w:style>
  <w:style w:type="paragraph" w:styleId="BodyTextIndent">
    <w:name w:val="Body Text Indent"/>
    <w:aliases w:val=" Char4"/>
    <w:basedOn w:val="Normal"/>
    <w:link w:val="BodyTextIndentChar"/>
    <w:rsid w:val="009264B9"/>
    <w:pPr>
      <w:spacing w:after="12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Char">
    <w:name w:val="Body Text Indent Char"/>
    <w:aliases w:val=" Char4 Char, Char Char3"/>
    <w:basedOn w:val="DefaultParagraphFont"/>
    <w:link w:val="BodyTextIndent"/>
    <w:rsid w:val="009264B9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aliases w:val=" Char3"/>
    <w:basedOn w:val="Normal"/>
    <w:link w:val="BalloonTextChar"/>
    <w:uiPriority w:val="99"/>
    <w:semiHidden/>
    <w:unhideWhenUsed/>
    <w:rsid w:val="009264B9"/>
    <w:pPr>
      <w:spacing w:after="0" w:line="240" w:lineRule="auto"/>
      <w:jc w:val="both"/>
    </w:pPr>
    <w:rPr>
      <w:rFonts w:ascii="Tahoma" w:eastAsia="PMingLiU" w:hAnsi="Tahoma" w:cs="Tahoma"/>
      <w:sz w:val="16"/>
      <w:szCs w:val="16"/>
      <w:lang w:bidi="ar-SA"/>
    </w:rPr>
  </w:style>
  <w:style w:type="character" w:customStyle="1" w:styleId="BalloonTextChar">
    <w:name w:val="Balloon Text Char"/>
    <w:aliases w:val=" Char3 Char, Char Char2"/>
    <w:basedOn w:val="DefaultParagraphFont"/>
    <w:link w:val="BalloonText"/>
    <w:uiPriority w:val="99"/>
    <w:semiHidden/>
    <w:rsid w:val="009264B9"/>
    <w:rPr>
      <w:rFonts w:ascii="Tahoma" w:eastAsia="PMingLiU" w:hAnsi="Tahoma" w:cs="Tahoma"/>
      <w:sz w:val="16"/>
      <w:szCs w:val="16"/>
      <w:lang w:bidi="ar-SA"/>
    </w:rPr>
  </w:style>
  <w:style w:type="paragraph" w:styleId="NormalIndent">
    <w:name w:val="Normal Indent"/>
    <w:basedOn w:val="Normal"/>
    <w:rsid w:val="009264B9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aliases w:val="unTrang Web nay coi cung hay,vao coi thu di http://nhatquanglan.xlphp.net/"/>
    <w:basedOn w:val="TableNormal"/>
    <w:uiPriority w:val="59"/>
    <w:rsid w:val="009264B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rsid w:val="009264B9"/>
    <w:pPr>
      <w:numPr>
        <w:numId w:val="1"/>
      </w:numPr>
      <w:spacing w:after="0" w:line="240" w:lineRule="auto"/>
      <w:jc w:val="both"/>
    </w:pPr>
    <w:rPr>
      <w:rFonts w:ascii="Nikosh" w:eastAsia="Times New Roman" w:hAnsi="Nikosh" w:cs="Nikosh"/>
      <w:sz w:val="26"/>
      <w:szCs w:val="26"/>
      <w:lang w:bidi="bn-IN"/>
    </w:rPr>
  </w:style>
  <w:style w:type="paragraph" w:styleId="Title">
    <w:name w:val="Title"/>
    <w:aliases w:val=" Char2"/>
    <w:basedOn w:val="Normal"/>
    <w:link w:val="TitleChar"/>
    <w:qFormat/>
    <w:rsid w:val="009264B9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0"/>
      <w:lang w:bidi="ar-SA"/>
    </w:rPr>
  </w:style>
  <w:style w:type="character" w:customStyle="1" w:styleId="TitleChar">
    <w:name w:val="Title Char"/>
    <w:aliases w:val=" Char2 Char, Char Char1"/>
    <w:basedOn w:val="DefaultParagraphFont"/>
    <w:link w:val="Title"/>
    <w:rsid w:val="009264B9"/>
    <w:rPr>
      <w:rFonts w:ascii="SutonnyMJ" w:eastAsia="Times New Roman" w:hAnsi="SutonnyMJ" w:cs="Times New Roman"/>
      <w:sz w:val="28"/>
      <w:szCs w:val="20"/>
      <w:lang w:bidi="ar-SA"/>
    </w:rPr>
  </w:style>
  <w:style w:type="paragraph" w:customStyle="1" w:styleId="CharCharCharCharCharChar">
    <w:name w:val="Char Char Char Char Char Char"/>
    <w:basedOn w:val="Normal"/>
    <w:rsid w:val="009264B9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PlainText">
    <w:name w:val="Plain Text"/>
    <w:aliases w:val=" Char1"/>
    <w:basedOn w:val="Normal"/>
    <w:link w:val="PlainTextChar"/>
    <w:rsid w:val="009264B9"/>
    <w:pPr>
      <w:spacing w:after="0" w:line="240" w:lineRule="auto"/>
      <w:jc w:val="both"/>
    </w:pPr>
    <w:rPr>
      <w:rFonts w:ascii="Calibri" w:eastAsia="Calibri" w:hAnsi="Calibri" w:cs="Calibri"/>
      <w:sz w:val="20"/>
      <w:szCs w:val="21"/>
      <w:lang w:bidi="ar-SA"/>
    </w:rPr>
  </w:style>
  <w:style w:type="character" w:customStyle="1" w:styleId="PlainTextChar">
    <w:name w:val="Plain Text Char"/>
    <w:aliases w:val=" Char1 Char"/>
    <w:basedOn w:val="DefaultParagraphFont"/>
    <w:link w:val="PlainText"/>
    <w:rsid w:val="009264B9"/>
    <w:rPr>
      <w:rFonts w:ascii="Calibri" w:eastAsia="Calibri" w:hAnsi="Calibri" w:cs="Calibri"/>
      <w:sz w:val="20"/>
      <w:szCs w:val="21"/>
      <w:lang w:bidi="ar-SA"/>
    </w:rPr>
  </w:style>
  <w:style w:type="paragraph" w:customStyle="1" w:styleId="CharCharCharCharCharCharChar">
    <w:name w:val="Char Char Char Char Char Char Char"/>
    <w:basedOn w:val="Normal"/>
    <w:rsid w:val="009264B9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List2">
    <w:name w:val="List 2"/>
    <w:basedOn w:val="Normal"/>
    <w:uiPriority w:val="99"/>
    <w:rsid w:val="009264B9"/>
    <w:pPr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8"/>
      <w:lang w:bidi="ar-SA"/>
    </w:rPr>
  </w:style>
  <w:style w:type="paragraph" w:styleId="NormalWeb">
    <w:name w:val="Normal (Web)"/>
    <w:basedOn w:val="Normal"/>
    <w:rsid w:val="009264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harCharChar2">
    <w:name w:val="Char Char Char2"/>
    <w:basedOn w:val="Normal"/>
    <w:uiPriority w:val="99"/>
    <w:rsid w:val="009264B9"/>
    <w:pPr>
      <w:spacing w:after="160" w:line="240" w:lineRule="exact"/>
      <w:jc w:val="both"/>
    </w:pPr>
    <w:rPr>
      <w:rFonts w:ascii="Arial" w:eastAsia="PMingLiU" w:hAnsi="Arial" w:cs="Arial"/>
      <w:sz w:val="20"/>
      <w:szCs w:val="20"/>
      <w:lang w:bidi="ar-SA"/>
    </w:rPr>
  </w:style>
  <w:style w:type="paragraph" w:customStyle="1" w:styleId="CharCharChar3">
    <w:name w:val="Char Char Char3"/>
    <w:basedOn w:val="Normal"/>
    <w:uiPriority w:val="99"/>
    <w:rsid w:val="009264B9"/>
    <w:pPr>
      <w:spacing w:after="160" w:line="240" w:lineRule="exact"/>
      <w:jc w:val="both"/>
    </w:pPr>
    <w:rPr>
      <w:rFonts w:ascii="Arial" w:eastAsia="PMingLiU" w:hAnsi="Arial" w:cs="Arial"/>
      <w:sz w:val="20"/>
      <w:szCs w:val="20"/>
      <w:lang w:bidi="ar-SA"/>
    </w:rPr>
  </w:style>
  <w:style w:type="character" w:customStyle="1" w:styleId="CharChar">
    <w:name w:val="Char Char"/>
    <w:aliases w:val="Heading 1 Char1"/>
    <w:rsid w:val="009264B9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Char">
    <w:name w:val="Char"/>
    <w:rsid w:val="009264B9"/>
    <w:rPr>
      <w:rFonts w:eastAsia="PMingLiU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9264B9"/>
  </w:style>
  <w:style w:type="paragraph" w:styleId="List">
    <w:name w:val="List"/>
    <w:basedOn w:val="Normal"/>
    <w:rsid w:val="009264B9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Professional">
    <w:name w:val="Table Professional"/>
    <w:basedOn w:val="TableNormal"/>
    <w:rsid w:val="009264B9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FollowedHyperlink">
    <w:name w:val="FollowedHyperlink"/>
    <w:uiPriority w:val="99"/>
    <w:semiHidden/>
    <w:unhideWhenUsed/>
    <w:rsid w:val="009264B9"/>
    <w:rPr>
      <w:color w:val="800080"/>
      <w:u w:val="single"/>
    </w:rPr>
  </w:style>
  <w:style w:type="character" w:customStyle="1" w:styleId="Char1">
    <w:name w:val="Char1"/>
    <w:rsid w:val="009264B9"/>
    <w:rPr>
      <w:rFonts w:ascii="PMingLiU" w:eastAsia="PMingLiU" w:hAnsi="PMingLiU" w:hint="eastAsia"/>
      <w:sz w:val="24"/>
      <w:szCs w:val="24"/>
      <w:lang w:val="en-US" w:eastAsia="en-US" w:bidi="ar-SA"/>
    </w:rPr>
  </w:style>
  <w:style w:type="paragraph" w:customStyle="1" w:styleId="CharCharCharCharChar">
    <w:name w:val="Char Char Char Char Char"/>
    <w:basedOn w:val="Normal"/>
    <w:rsid w:val="009264B9"/>
    <w:pPr>
      <w:spacing w:after="160" w:line="240" w:lineRule="exact"/>
      <w:jc w:val="both"/>
    </w:pPr>
    <w:rPr>
      <w:rFonts w:ascii="Arial" w:eastAsia="Times New Roman" w:hAnsi="Arial" w:cs="Arial"/>
      <w:sz w:val="20"/>
      <w:szCs w:val="20"/>
      <w:lang w:bidi="ar-SA"/>
    </w:rPr>
  </w:style>
  <w:style w:type="paragraph" w:styleId="NoSpacing">
    <w:name w:val="No Spacing"/>
    <w:uiPriority w:val="1"/>
    <w:qFormat/>
    <w:rsid w:val="009264B9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uiPriority w:val="99"/>
    <w:semiHidden/>
    <w:unhideWhenUsed/>
    <w:rsid w:val="009264B9"/>
    <w:pPr>
      <w:numPr>
        <w:numId w:val="2"/>
      </w:numPr>
      <w:spacing w:after="0" w:line="240" w:lineRule="auto"/>
      <w:contextualSpacing/>
      <w:jc w:val="both"/>
    </w:pPr>
    <w:rPr>
      <w:rFonts w:ascii="Times New Roman" w:eastAsia="PMingLiU" w:hAnsi="Times New Roman" w:cs="Times New Roman"/>
      <w:sz w:val="24"/>
      <w:szCs w:val="24"/>
      <w:lang w:bidi="ar-SA"/>
    </w:rPr>
  </w:style>
  <w:style w:type="character" w:customStyle="1" w:styleId="gd">
    <w:name w:val="gd"/>
    <w:rsid w:val="009264B9"/>
  </w:style>
  <w:style w:type="character" w:customStyle="1" w:styleId="apple-converted-space">
    <w:name w:val="apple-converted-space"/>
    <w:rsid w:val="009264B9"/>
  </w:style>
  <w:style w:type="paragraph" w:styleId="ListParagraph">
    <w:name w:val="List Paragraph"/>
    <w:basedOn w:val="Normal"/>
    <w:uiPriority w:val="34"/>
    <w:qFormat/>
    <w:rsid w:val="00926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ragraph">
    <w:name w:val="paragraph"/>
    <w:basedOn w:val="Normal"/>
    <w:rsid w:val="0092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64B9"/>
  </w:style>
  <w:style w:type="character" w:customStyle="1" w:styleId="eop">
    <w:name w:val="eop"/>
    <w:basedOn w:val="DefaultParagraphFont"/>
    <w:rsid w:val="009264B9"/>
  </w:style>
  <w:style w:type="paragraph" w:customStyle="1" w:styleId="CharCharChar1">
    <w:name w:val="Char Char Char1"/>
    <w:basedOn w:val="Normal"/>
    <w:rsid w:val="009264B9"/>
    <w:pPr>
      <w:spacing w:after="160" w:line="240" w:lineRule="exact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m9199179407814908465msolistparagraph">
    <w:name w:val="m_9199179407814908465msolistparagraph"/>
    <w:basedOn w:val="Normal"/>
    <w:rsid w:val="00926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64B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264B9"/>
    <w:pPr>
      <w:spacing w:after="0" w:line="240" w:lineRule="auto"/>
      <w:jc w:val="both"/>
    </w:pPr>
    <w:rPr>
      <w:rFonts w:ascii="Times New Roman" w:eastAsia="PMingLiU" w:hAnsi="Times New Roman" w:cs="Times New Roman"/>
      <w:i/>
      <w:iCs/>
      <w:color w:val="000000"/>
      <w:sz w:val="24"/>
      <w:szCs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264B9"/>
    <w:rPr>
      <w:rFonts w:ascii="Times New Roman" w:eastAsia="PMingLiU" w:hAnsi="Times New Roman" w:cs="Times New Roman"/>
      <w:i/>
      <w:iCs/>
      <w:color w:val="000000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9264B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94DA7-777E-45A6-A1B8-39FFF3A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</dc:creator>
  <cp:keywords/>
  <dc:description/>
  <cp:lastModifiedBy>alam</cp:lastModifiedBy>
  <cp:revision>191</cp:revision>
  <cp:lastPrinted>2021-08-03T03:44:00Z</cp:lastPrinted>
  <dcterms:created xsi:type="dcterms:W3CDTF">2021-08-01T07:33:00Z</dcterms:created>
  <dcterms:modified xsi:type="dcterms:W3CDTF">2021-08-04T04:12:00Z</dcterms:modified>
</cp:coreProperties>
</file>